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21" w:rsidRPr="00720A21" w:rsidRDefault="00720A21" w:rsidP="00720A21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</w:pPr>
      <w:r w:rsidRPr="00720A21">
        <w:rPr>
          <w:rFonts w:ascii="Calibri" w:eastAsia="Times New Roman" w:hAnsi="Calibri" w:cs="Times New Roman"/>
          <w:b/>
          <w:bCs/>
          <w:color w:val="000000"/>
          <w:sz w:val="32"/>
          <w:szCs w:val="24"/>
          <w:vertAlign w:val="subscript"/>
        </w:rPr>
        <w:t>From:</w:t>
      </w:r>
      <w:r w:rsidRPr="00720A21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 xml:space="preserve"> jean public &lt;jeanpublic1@gmail.com&gt;</w:t>
      </w:r>
      <w:r w:rsidRPr="00720A21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br/>
      </w:r>
      <w:r w:rsidRPr="00720A21">
        <w:rPr>
          <w:rFonts w:ascii="Calibri" w:eastAsia="Times New Roman" w:hAnsi="Calibri" w:cs="Times New Roman"/>
          <w:b/>
          <w:bCs/>
          <w:color w:val="000000"/>
          <w:sz w:val="32"/>
          <w:szCs w:val="24"/>
          <w:vertAlign w:val="subscript"/>
        </w:rPr>
        <w:t>Sent:</w:t>
      </w:r>
      <w:r w:rsidRPr="00720A21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 xml:space="preserve"> Wednesday, March 29, 2017 5:18 PM</w:t>
      </w:r>
      <w:r w:rsidRPr="00720A21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br/>
      </w:r>
      <w:r w:rsidRPr="00720A21">
        <w:rPr>
          <w:rFonts w:ascii="Calibri" w:eastAsia="Times New Roman" w:hAnsi="Calibri" w:cs="Times New Roman"/>
          <w:b/>
          <w:bCs/>
          <w:color w:val="000000"/>
          <w:sz w:val="32"/>
          <w:szCs w:val="24"/>
          <w:vertAlign w:val="subscript"/>
        </w:rPr>
        <w:t>To:</w:t>
      </w:r>
      <w:r w:rsidRPr="00720A21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 xml:space="preserve"> sheleen.dumas@census.gov; Robin A Pennington (CENSUS/DCMD FED); PRAcomment@doc.gov; vicepresident@whitehouse.gov; INFO; media</w:t>
      </w:r>
      <w:r w:rsidRPr="00720A21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br/>
      </w:r>
      <w:r w:rsidRPr="00720A21">
        <w:rPr>
          <w:rFonts w:ascii="Calibri" w:eastAsia="Times New Roman" w:hAnsi="Calibri" w:cs="Times New Roman"/>
          <w:b/>
          <w:bCs/>
          <w:color w:val="000000"/>
          <w:sz w:val="32"/>
          <w:szCs w:val="24"/>
          <w:vertAlign w:val="subscript"/>
        </w:rPr>
        <w:t>Subject:</w:t>
      </w:r>
      <w:r w:rsidRPr="00720A21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 xml:space="preserve"> Re: do not think census via internet will work reliably at all - think </w:t>
      </w:r>
      <w:proofErr w:type="spellStart"/>
      <w:r w:rsidRPr="00720A21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>its</w:t>
      </w:r>
      <w:proofErr w:type="spellEnd"/>
      <w:r w:rsidRPr="00720A21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 xml:space="preserve"> a waste of </w:t>
      </w:r>
      <w:proofErr w:type="spellStart"/>
      <w:r w:rsidRPr="00720A21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>american</w:t>
      </w:r>
      <w:proofErr w:type="spellEnd"/>
      <w:r w:rsidRPr="00720A21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 xml:space="preserve"> tax dollars - and its </w:t>
      </w:r>
      <w:proofErr w:type="spellStart"/>
      <w:r w:rsidRPr="00720A21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>tijme</w:t>
      </w:r>
      <w:proofErr w:type="spellEnd"/>
      <w:r w:rsidRPr="00720A21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 xml:space="preserve"> to turn in illegal immigrants who are fond so they can be deported from this country and stop leaching from </w:t>
      </w:r>
      <w:proofErr w:type="spellStart"/>
      <w:r w:rsidRPr="00720A21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>american</w:t>
      </w:r>
      <w:proofErr w:type="spellEnd"/>
      <w:r w:rsidRPr="00720A21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 xml:space="preserve"> citizens </w:t>
      </w:r>
    </w:p>
    <w:p w:rsidR="00720A21" w:rsidRPr="00720A21" w:rsidRDefault="00720A21" w:rsidP="00720A21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</w:pPr>
      <w:r w:rsidRPr="00720A21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> </w:t>
      </w:r>
      <w:bookmarkStart w:id="0" w:name="_GoBack"/>
      <w:bookmarkEnd w:id="0"/>
    </w:p>
    <w:p w:rsidR="00720A21" w:rsidRPr="00720A21" w:rsidRDefault="00720A21" w:rsidP="00720A21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</w:pPr>
      <w:r w:rsidRPr="00720A21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 xml:space="preserve">public comment on federal register </w:t>
      </w:r>
    </w:p>
    <w:p w:rsidR="00720A21" w:rsidRPr="00720A21" w:rsidRDefault="00720A21" w:rsidP="00720A21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</w:pPr>
    </w:p>
    <w:p w:rsidR="00720A21" w:rsidRPr="00720A21" w:rsidRDefault="00720A21" w:rsidP="00720A21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</w:pPr>
      <w:r w:rsidRPr="00720A21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 xml:space="preserve">1. quality has never </w:t>
      </w:r>
      <w:proofErr w:type="spellStart"/>
      <w:r w:rsidRPr="00720A21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>existged</w:t>
      </w:r>
      <w:proofErr w:type="spellEnd"/>
      <w:r w:rsidRPr="00720A21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 xml:space="preserve"> with the </w:t>
      </w:r>
      <w:proofErr w:type="spellStart"/>
      <w:r w:rsidRPr="00720A21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>u.s.</w:t>
      </w:r>
      <w:proofErr w:type="spellEnd"/>
      <w:r w:rsidRPr="00720A21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 xml:space="preserve"> census. first of all you hire politicians who sit round and collect a salary and do nothing to further </w:t>
      </w:r>
      <w:proofErr w:type="spellStart"/>
      <w:r w:rsidRPr="00720A21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>he</w:t>
      </w:r>
      <w:proofErr w:type="spellEnd"/>
      <w:r w:rsidRPr="00720A21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 xml:space="preserve"> work of the census.</w:t>
      </w:r>
    </w:p>
    <w:p w:rsidR="00720A21" w:rsidRPr="00720A21" w:rsidRDefault="00720A21" w:rsidP="00720A21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</w:pPr>
    </w:p>
    <w:p w:rsidR="00720A21" w:rsidRPr="00720A21" w:rsidRDefault="00720A21" w:rsidP="00720A21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</w:pPr>
      <w:r w:rsidRPr="00720A21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 xml:space="preserve">2. responding on the internet, when hacking can get all your personal </w:t>
      </w:r>
      <w:proofErr w:type="spellStart"/>
      <w:r w:rsidRPr="00720A21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>informaiton</w:t>
      </w:r>
      <w:proofErr w:type="spellEnd"/>
      <w:r w:rsidRPr="00720A21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 xml:space="preserve"> makes the </w:t>
      </w:r>
      <w:proofErr w:type="spellStart"/>
      <w:r w:rsidRPr="00720A21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>american</w:t>
      </w:r>
      <w:proofErr w:type="spellEnd"/>
      <w:r w:rsidRPr="00720A21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 xml:space="preserve"> people so vulnerable. nobody in </w:t>
      </w:r>
      <w:proofErr w:type="spellStart"/>
      <w:r w:rsidRPr="00720A21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>america</w:t>
      </w:r>
      <w:proofErr w:type="spellEnd"/>
      <w:r w:rsidRPr="00720A21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 xml:space="preserve"> wants to be that vulnerable to internet hacking and the us </w:t>
      </w:r>
      <w:proofErr w:type="spellStart"/>
      <w:r w:rsidRPr="00720A21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>giovt</w:t>
      </w:r>
      <w:proofErr w:type="spellEnd"/>
      <w:r w:rsidRPr="00720A21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 xml:space="preserve"> is being hacked virtually every day.</w:t>
      </w:r>
    </w:p>
    <w:p w:rsidR="00720A21" w:rsidRPr="00720A21" w:rsidRDefault="00720A21" w:rsidP="00720A21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</w:pPr>
    </w:p>
    <w:p w:rsidR="00720A21" w:rsidRPr="00720A21" w:rsidRDefault="00720A21" w:rsidP="00720A21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</w:pPr>
      <w:r w:rsidRPr="00720A21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 xml:space="preserve">3. internet use of recording of the word "yes". the scammer calls you up and asks you a question, a simple </w:t>
      </w:r>
      <w:proofErr w:type="spellStart"/>
      <w:r w:rsidRPr="00720A21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>qustion</w:t>
      </w:r>
      <w:proofErr w:type="spellEnd"/>
      <w:r w:rsidRPr="00720A21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 xml:space="preserve">. when you respond with a "yes" the scammer records the </w:t>
      </w:r>
      <w:proofErr w:type="spellStart"/>
      <w:r w:rsidRPr="00720A21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>Yest</w:t>
      </w:r>
      <w:proofErr w:type="spellEnd"/>
      <w:r w:rsidRPr="00720A21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>: and uses it to sell you other products claiming that your "</w:t>
      </w:r>
      <w:proofErr w:type="spellStart"/>
      <w:r w:rsidRPr="00720A21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>yes"vote</w:t>
      </w:r>
      <w:proofErr w:type="spellEnd"/>
      <w:r w:rsidRPr="00720A21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 xml:space="preserve"> made it all ok. this scam is going around all over right now. </w:t>
      </w:r>
    </w:p>
    <w:p w:rsidR="00720A21" w:rsidRPr="00720A21" w:rsidRDefault="00720A21" w:rsidP="00720A21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</w:pPr>
    </w:p>
    <w:p w:rsidR="00720A21" w:rsidRPr="00720A21" w:rsidRDefault="00720A21" w:rsidP="00720A21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</w:pPr>
      <w:r w:rsidRPr="00720A21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 xml:space="preserve">this comment is for the public record. please receipt. jean </w:t>
      </w:r>
      <w:proofErr w:type="spellStart"/>
      <w:r w:rsidRPr="00720A21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>publiee</w:t>
      </w:r>
      <w:proofErr w:type="spellEnd"/>
      <w:r w:rsidRPr="00720A21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 xml:space="preserve"> </w:t>
      </w:r>
      <w:hyperlink r:id="rId4" w:tgtFrame="_blank" w:history="1">
        <w:r w:rsidRPr="00720A21">
          <w:rPr>
            <w:rFonts w:ascii="Calibri" w:eastAsia="Times New Roman" w:hAnsi="Calibri" w:cs="Times New Roman"/>
            <w:color w:val="0000FF"/>
            <w:sz w:val="32"/>
            <w:szCs w:val="24"/>
            <w:u w:val="single"/>
            <w:vertAlign w:val="subscript"/>
          </w:rPr>
          <w:t>jeanpublic1@gmail.com</w:t>
        </w:r>
      </w:hyperlink>
    </w:p>
    <w:p w:rsidR="00396485" w:rsidRDefault="00396485"/>
    <w:sectPr w:rsidR="00396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21"/>
    <w:rsid w:val="002013AE"/>
    <w:rsid w:val="002653BB"/>
    <w:rsid w:val="00396485"/>
    <w:rsid w:val="0072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8B97C-A48E-4DA3-AF71-1CF8BE50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4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8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913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6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0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01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07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8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987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188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671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27377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409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93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846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1963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461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869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8480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4393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9387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3523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0038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64960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37821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31600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33301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8491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07427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63039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56348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9963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380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40964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anpublic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400BE794.dotm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Clarke Tyszka (CENSUS/DCMD FED)</dc:creator>
  <cp:keywords/>
  <dc:description/>
  <cp:lastModifiedBy>Beth Clarke Tyszka (CENSUS/DCMD FED)</cp:lastModifiedBy>
  <cp:revision>1</cp:revision>
  <dcterms:created xsi:type="dcterms:W3CDTF">2017-06-15T13:31:00Z</dcterms:created>
  <dcterms:modified xsi:type="dcterms:W3CDTF">2017-06-15T13:32:00Z</dcterms:modified>
</cp:coreProperties>
</file>