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5DC7" w14:textId="03CAE1BB" w:rsidR="00140679" w:rsidRPr="00C50D8F" w:rsidRDefault="006B5757" w:rsidP="00304E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December </w:t>
      </w:r>
      <w:r w:rsidR="00353239">
        <w:rPr>
          <w:rFonts w:ascii="Times New Roman" w:eastAsia="Times New Roman" w:hAnsi="Times New Roman" w:cs="Times New Roman"/>
          <w:color w:val="000000"/>
        </w:rPr>
        <w:t>26</w:t>
      </w:r>
      <w:r>
        <w:rPr>
          <w:rFonts w:ascii="Times New Roman" w:eastAsia="Times New Roman" w:hAnsi="Times New Roman" w:cs="Times New Roman"/>
          <w:color w:val="000000"/>
        </w:rPr>
        <w:t>, 2019</w:t>
      </w:r>
    </w:p>
    <w:p w14:paraId="7B94206E" w14:textId="77777777" w:rsidR="006B5757" w:rsidRDefault="006B5757" w:rsidP="00304E87">
      <w:pPr>
        <w:spacing w:after="0" w:line="240" w:lineRule="auto"/>
        <w:rPr>
          <w:rFonts w:ascii="Times New Roman" w:eastAsia="Times New Roman" w:hAnsi="Times New Roman" w:cs="Times New Roman"/>
          <w:i/>
          <w:color w:val="000000"/>
        </w:rPr>
      </w:pPr>
    </w:p>
    <w:p w14:paraId="311F85B1" w14:textId="6DB95F91" w:rsidR="00140679" w:rsidRPr="00EB2066" w:rsidRDefault="00140679" w:rsidP="00304E87">
      <w:pPr>
        <w:spacing w:after="0" w:line="240" w:lineRule="auto"/>
        <w:rPr>
          <w:rFonts w:ascii="Times New Roman" w:eastAsia="Times New Roman" w:hAnsi="Times New Roman" w:cs="Times New Roman"/>
        </w:rPr>
      </w:pPr>
      <w:r w:rsidRPr="00C50D8F">
        <w:rPr>
          <w:rFonts w:ascii="Times New Roman" w:eastAsia="Times New Roman" w:hAnsi="Times New Roman" w:cs="Times New Roman"/>
          <w:i/>
          <w:color w:val="000000"/>
        </w:rPr>
        <w:t>Submitted via www.regulations.gov</w:t>
      </w:r>
    </w:p>
    <w:p w14:paraId="2158AE72" w14:textId="77777777" w:rsidR="00304E87" w:rsidRPr="00EB2066" w:rsidRDefault="00304E87" w:rsidP="00304E87">
      <w:pPr>
        <w:spacing w:after="0" w:line="240" w:lineRule="auto"/>
        <w:rPr>
          <w:rFonts w:ascii="Times New Roman" w:eastAsia="Times New Roman" w:hAnsi="Times New Roman" w:cs="Times New Roman"/>
        </w:rPr>
      </w:pPr>
    </w:p>
    <w:p w14:paraId="62290867"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Ms. Samantha </w:t>
      </w:r>
      <w:proofErr w:type="spellStart"/>
      <w:r w:rsidRPr="00C50D8F">
        <w:rPr>
          <w:rFonts w:ascii="Times New Roman" w:eastAsia="Times New Roman" w:hAnsi="Times New Roman" w:cs="Times New Roman"/>
          <w:color w:val="000000"/>
        </w:rPr>
        <w:t>Deshommes</w:t>
      </w:r>
      <w:proofErr w:type="spellEnd"/>
      <w:r w:rsidRPr="00C50D8F">
        <w:rPr>
          <w:rFonts w:ascii="Times New Roman" w:eastAsia="Times New Roman" w:hAnsi="Times New Roman" w:cs="Times New Roman"/>
          <w:color w:val="000000"/>
        </w:rPr>
        <w:t>, Chief</w:t>
      </w:r>
    </w:p>
    <w:p w14:paraId="5B345213"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Regulatory Coordination Division</w:t>
      </w:r>
    </w:p>
    <w:p w14:paraId="013D8A02"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Office of Policy and Strategy</w:t>
      </w:r>
    </w:p>
    <w:p w14:paraId="30E41FCE"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U.S. Citizenship and Immigration Services</w:t>
      </w:r>
    </w:p>
    <w:p w14:paraId="3AA4FAB4"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Department of Homeland Security</w:t>
      </w:r>
    </w:p>
    <w:p w14:paraId="66329AB3"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20 Massachusetts Ave. NW</w:t>
      </w:r>
    </w:p>
    <w:p w14:paraId="3E65BC50"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Washington, DC 20529</w:t>
      </w:r>
    </w:p>
    <w:p w14:paraId="5FF6297E" w14:textId="77777777" w:rsidR="00304E87" w:rsidRPr="00EB2066" w:rsidRDefault="00304E87" w:rsidP="00304E87">
      <w:pPr>
        <w:spacing w:after="0" w:line="240" w:lineRule="auto"/>
        <w:rPr>
          <w:rFonts w:ascii="Times New Roman" w:eastAsia="Times New Roman" w:hAnsi="Times New Roman" w:cs="Times New Roman"/>
        </w:rPr>
      </w:pPr>
    </w:p>
    <w:p w14:paraId="01A2BE37" w14:textId="77777777" w:rsidR="00304E87" w:rsidRPr="00EB2066" w:rsidRDefault="00304E87" w:rsidP="00140679">
      <w:pPr>
        <w:spacing w:after="0" w:line="240" w:lineRule="auto"/>
        <w:ind w:left="720"/>
        <w:rPr>
          <w:rFonts w:ascii="Times New Roman" w:eastAsia="Times New Roman" w:hAnsi="Times New Roman" w:cs="Times New Roman"/>
          <w:b/>
        </w:rPr>
      </w:pPr>
      <w:r w:rsidRPr="00C50D8F">
        <w:rPr>
          <w:rFonts w:ascii="Times New Roman" w:eastAsia="Times New Roman" w:hAnsi="Times New Roman" w:cs="Times New Roman"/>
          <w:b/>
          <w:color w:val="000000"/>
        </w:rPr>
        <w:t>Re: U.S. Citizenship and Immigration Services Fee Schedule</w:t>
      </w:r>
      <w:r w:rsidR="00140679" w:rsidRPr="00C50D8F">
        <w:rPr>
          <w:rFonts w:ascii="Times New Roman" w:eastAsia="Times New Roman" w:hAnsi="Times New Roman" w:cs="Times New Roman"/>
          <w:b/>
          <w:color w:val="000000"/>
        </w:rPr>
        <w:t>, DHS Docket No. USCIS-2019-0010</w:t>
      </w:r>
      <w:r w:rsidRPr="00C50D8F">
        <w:rPr>
          <w:rFonts w:ascii="Times New Roman" w:eastAsia="Times New Roman" w:hAnsi="Times New Roman" w:cs="Times New Roman"/>
          <w:b/>
          <w:color w:val="000000"/>
        </w:rPr>
        <w:t>; RIN 1615-AC18</w:t>
      </w:r>
    </w:p>
    <w:p w14:paraId="5B67E59F" w14:textId="77777777" w:rsidR="00304E87" w:rsidRPr="00EB2066" w:rsidRDefault="00304E87" w:rsidP="00304E87">
      <w:pPr>
        <w:spacing w:after="0" w:line="240" w:lineRule="auto"/>
        <w:rPr>
          <w:rFonts w:ascii="Times New Roman" w:eastAsia="Times New Roman" w:hAnsi="Times New Roman" w:cs="Times New Roman"/>
        </w:rPr>
      </w:pPr>
    </w:p>
    <w:p w14:paraId="3BE0F3F5" w14:textId="200FF677" w:rsidR="00F02772" w:rsidRPr="00EB2066" w:rsidRDefault="00F02772" w:rsidP="00304E87">
      <w:pPr>
        <w:spacing w:after="0" w:line="240" w:lineRule="auto"/>
        <w:rPr>
          <w:rFonts w:ascii="Times New Roman" w:eastAsia="Times New Roman" w:hAnsi="Times New Roman" w:cs="Times New Roman"/>
        </w:rPr>
      </w:pPr>
      <w:r w:rsidRPr="00EB2066">
        <w:rPr>
          <w:rFonts w:ascii="Times New Roman" w:eastAsia="Times New Roman" w:hAnsi="Times New Roman" w:cs="Times New Roman"/>
        </w:rPr>
        <w:t xml:space="preserve">Dear Chief </w:t>
      </w:r>
      <w:proofErr w:type="spellStart"/>
      <w:r w:rsidRPr="00EB2066">
        <w:rPr>
          <w:rFonts w:ascii="Times New Roman" w:eastAsia="Times New Roman" w:hAnsi="Times New Roman" w:cs="Times New Roman"/>
        </w:rPr>
        <w:t>Deshommes</w:t>
      </w:r>
      <w:proofErr w:type="spellEnd"/>
      <w:r w:rsidR="00957D7D">
        <w:rPr>
          <w:rFonts w:ascii="Times New Roman" w:eastAsia="Times New Roman" w:hAnsi="Times New Roman" w:cs="Times New Roman"/>
        </w:rPr>
        <w:t>,</w:t>
      </w:r>
    </w:p>
    <w:p w14:paraId="3FFBD239" w14:textId="77777777" w:rsidR="00F02772" w:rsidRPr="00EB2066" w:rsidRDefault="00F02772" w:rsidP="00304E87">
      <w:pPr>
        <w:spacing w:after="0" w:line="240" w:lineRule="auto"/>
        <w:rPr>
          <w:rFonts w:ascii="Times New Roman" w:eastAsia="Times New Roman" w:hAnsi="Times New Roman" w:cs="Times New Roman"/>
        </w:rPr>
      </w:pPr>
    </w:p>
    <w:p w14:paraId="3ABCB4D7" w14:textId="21D3EBB9" w:rsidR="00304E87" w:rsidRDefault="006B5757" w:rsidP="00304E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Oasis Legal Services</w:t>
      </w:r>
      <w:r w:rsidR="00140679" w:rsidRPr="00EB2066">
        <w:rPr>
          <w:rFonts w:ascii="Times New Roman" w:eastAsia="Times New Roman" w:hAnsi="Times New Roman" w:cs="Times New Roman"/>
          <w:color w:val="000000"/>
        </w:rPr>
        <w:t xml:space="preserve"> </w:t>
      </w:r>
      <w:r w:rsidR="00304E87" w:rsidRPr="00EB2066">
        <w:rPr>
          <w:rFonts w:ascii="Times New Roman" w:eastAsia="Times New Roman" w:hAnsi="Times New Roman" w:cs="Times New Roman"/>
          <w:color w:val="000000"/>
        </w:rPr>
        <w:t>respectfully sub</w:t>
      </w:r>
      <w:r w:rsidR="00F02772" w:rsidRPr="00EB2066">
        <w:rPr>
          <w:rFonts w:ascii="Times New Roman" w:eastAsia="Times New Roman" w:hAnsi="Times New Roman" w:cs="Times New Roman"/>
          <w:color w:val="000000"/>
        </w:rPr>
        <w:t>mits this comment on</w:t>
      </w:r>
      <w:r w:rsidR="00304E87" w:rsidRPr="00EB2066">
        <w:rPr>
          <w:rFonts w:ascii="Times New Roman" w:eastAsia="Times New Roman" w:hAnsi="Times New Roman" w:cs="Times New Roman"/>
          <w:color w:val="000000"/>
        </w:rPr>
        <w:t xml:space="preserve"> the proposed U.S. Citizenship and Immigration Services (USCIS) Fee Schedule,</w:t>
      </w:r>
      <w:r w:rsidR="00F02772" w:rsidRPr="00EB2066">
        <w:rPr>
          <w:rFonts w:ascii="Times New Roman" w:eastAsia="Times New Roman" w:hAnsi="Times New Roman" w:cs="Times New Roman"/>
          <w:color w:val="000000"/>
        </w:rPr>
        <w:t xml:space="preserve"> published on November 14, 2019.</w:t>
      </w:r>
      <w:r w:rsidR="00304E87" w:rsidRPr="00EB2066">
        <w:rPr>
          <w:rFonts w:ascii="Times New Roman" w:eastAsia="Times New Roman" w:hAnsi="Times New Roman" w:cs="Times New Roman"/>
          <w:color w:val="000000"/>
        </w:rPr>
        <w:t xml:space="preserve"> </w:t>
      </w:r>
      <w:r w:rsidR="00944670" w:rsidRPr="00EB2066">
        <w:rPr>
          <w:rFonts w:ascii="Times New Roman" w:eastAsia="Times New Roman" w:hAnsi="Times New Roman" w:cs="Times New Roman"/>
          <w:color w:val="000000"/>
        </w:rPr>
        <w:t xml:space="preserve">We are </w:t>
      </w:r>
      <w:r>
        <w:rPr>
          <w:rFonts w:ascii="Times New Roman" w:eastAsia="Times New Roman" w:hAnsi="Times New Roman" w:cs="Times New Roman"/>
          <w:color w:val="000000"/>
        </w:rPr>
        <w:t>deeply troubled</w:t>
      </w:r>
      <w:r w:rsidR="00944670" w:rsidRPr="00EB206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by</w:t>
      </w:r>
      <w:r w:rsidR="00944670" w:rsidRPr="00EB2066">
        <w:rPr>
          <w:rFonts w:ascii="Times New Roman" w:eastAsia="Times New Roman" w:hAnsi="Times New Roman" w:cs="Times New Roman"/>
          <w:color w:val="000000"/>
        </w:rPr>
        <w:t xml:space="preserve"> a number of the fee and policy proposals in the published fee schedule, and request that USCIS withdraw </w:t>
      </w:r>
      <w:r w:rsidR="00716E2F" w:rsidRPr="00EB2066">
        <w:rPr>
          <w:rFonts w:ascii="Times New Roman" w:eastAsia="Times New Roman" w:hAnsi="Times New Roman" w:cs="Times New Roman"/>
          <w:color w:val="000000"/>
        </w:rPr>
        <w:t>all provisions that make immigration benefits less accessible to low-income</w:t>
      </w:r>
      <w:r w:rsidR="00710377">
        <w:rPr>
          <w:rFonts w:ascii="Times New Roman" w:eastAsia="Times New Roman" w:hAnsi="Times New Roman" w:cs="Times New Roman"/>
          <w:color w:val="000000"/>
        </w:rPr>
        <w:t xml:space="preserve"> and other vulnerable</w:t>
      </w:r>
      <w:r w:rsidR="00716E2F" w:rsidRPr="00EB2066">
        <w:rPr>
          <w:rFonts w:ascii="Times New Roman" w:eastAsia="Times New Roman" w:hAnsi="Times New Roman" w:cs="Times New Roman"/>
          <w:color w:val="000000"/>
        </w:rPr>
        <w:t xml:space="preserve"> immigrants</w:t>
      </w:r>
      <w:r w:rsidR="00944670" w:rsidRPr="00EB2066">
        <w:rPr>
          <w:rFonts w:ascii="Times New Roman" w:eastAsia="Times New Roman" w:hAnsi="Times New Roman" w:cs="Times New Roman"/>
          <w:color w:val="000000"/>
        </w:rPr>
        <w:t>.</w:t>
      </w:r>
    </w:p>
    <w:p w14:paraId="5A06E229" w14:textId="551F2373" w:rsidR="006B5757" w:rsidRDefault="006B5757" w:rsidP="00304E87">
      <w:pPr>
        <w:spacing w:after="0" w:line="240" w:lineRule="auto"/>
        <w:rPr>
          <w:rFonts w:ascii="Times New Roman" w:eastAsia="Times New Roman" w:hAnsi="Times New Roman" w:cs="Times New Roman"/>
          <w:color w:val="000000"/>
        </w:rPr>
      </w:pPr>
    </w:p>
    <w:p w14:paraId="269FC37A" w14:textId="29881C35" w:rsidR="006B5757" w:rsidRPr="00EB2066" w:rsidRDefault="008009DD" w:rsidP="00304E87">
      <w:pPr>
        <w:spacing w:after="0" w:line="240" w:lineRule="auto"/>
        <w:rPr>
          <w:rFonts w:ascii="Times New Roman" w:eastAsia="Times New Roman" w:hAnsi="Times New Roman" w:cs="Times New Roman"/>
        </w:rPr>
      </w:pPr>
      <w:hyperlink r:id="rId8" w:history="1">
        <w:r w:rsidR="006B5757" w:rsidRPr="006B5757">
          <w:rPr>
            <w:rStyle w:val="Hyperlink"/>
            <w:rFonts w:ascii="Times New Roman" w:eastAsia="Times New Roman" w:hAnsi="Times New Roman" w:cs="Times New Roman"/>
          </w:rPr>
          <w:t>Oasis Legal Services</w:t>
        </w:r>
      </w:hyperlink>
      <w:r w:rsidR="006B5757">
        <w:rPr>
          <w:rFonts w:ascii="Times New Roman" w:eastAsia="Times New Roman" w:hAnsi="Times New Roman" w:cs="Times New Roman"/>
          <w:color w:val="000000"/>
        </w:rPr>
        <w:t xml:space="preserve"> is a </w:t>
      </w:r>
      <w:r w:rsidR="006B5757" w:rsidRPr="006B5757">
        <w:rPr>
          <w:rFonts w:ascii="Times New Roman" w:eastAsia="Times New Roman" w:hAnsi="Times New Roman" w:cs="Times New Roman"/>
          <w:color w:val="000000"/>
        </w:rPr>
        <w:t>501(c)(3)</w:t>
      </w:r>
      <w:r w:rsidR="006B5757">
        <w:rPr>
          <w:rFonts w:ascii="Times New Roman" w:eastAsia="Times New Roman" w:hAnsi="Times New Roman" w:cs="Times New Roman"/>
          <w:color w:val="000000"/>
        </w:rPr>
        <w:t xml:space="preserve"> nonprofit organization that</w:t>
      </w:r>
      <w:r w:rsidR="006B5757" w:rsidRPr="006B5757">
        <w:rPr>
          <w:rFonts w:ascii="Times New Roman" w:eastAsia="Times New Roman" w:hAnsi="Times New Roman" w:cs="Times New Roman"/>
          <w:color w:val="000000"/>
        </w:rPr>
        <w:t xml:space="preserve"> proudly provides legal immigration services to under-represented low-income groups</w:t>
      </w:r>
      <w:r w:rsidR="006B5757">
        <w:rPr>
          <w:rFonts w:ascii="Times New Roman" w:eastAsia="Times New Roman" w:hAnsi="Times New Roman" w:cs="Times New Roman"/>
          <w:color w:val="000000"/>
        </w:rPr>
        <w:t>,</w:t>
      </w:r>
      <w:r w:rsidR="006B5757" w:rsidRPr="006B5757">
        <w:rPr>
          <w:rFonts w:ascii="Times New Roman" w:eastAsia="Times New Roman" w:hAnsi="Times New Roman" w:cs="Times New Roman"/>
          <w:color w:val="000000"/>
        </w:rPr>
        <w:t xml:space="preserve"> with a focus on LGBTQIA+ communities. </w:t>
      </w:r>
      <w:r w:rsidR="006B5757">
        <w:rPr>
          <w:rFonts w:ascii="Times New Roman" w:eastAsia="Times New Roman" w:hAnsi="Times New Roman" w:cs="Times New Roman"/>
          <w:color w:val="000000"/>
        </w:rPr>
        <w:t xml:space="preserve">Oasis Legal Services is the leading provider of representation to affirmative asylum seekers who are LGBTQIA+ and living on the West Coast. As such, Oasis is uniquely positioned to comment on the impact that these proposed changes will have on the low-income, LGBTQIA+ and HIV+ immigrant communities. </w:t>
      </w:r>
    </w:p>
    <w:p w14:paraId="747277AA" w14:textId="77777777" w:rsidR="00304E87" w:rsidRPr="00EB2066" w:rsidRDefault="00304E87" w:rsidP="00304E87">
      <w:pPr>
        <w:spacing w:after="0" w:line="240" w:lineRule="auto"/>
        <w:rPr>
          <w:rFonts w:ascii="Times New Roman" w:eastAsia="Times New Roman" w:hAnsi="Times New Roman" w:cs="Times New Roman"/>
        </w:rPr>
      </w:pPr>
    </w:p>
    <w:p w14:paraId="66A85571" w14:textId="77777777" w:rsidR="00304E87" w:rsidRPr="00EB2066" w:rsidRDefault="00304E87" w:rsidP="00577701">
      <w:pPr>
        <w:pStyle w:val="ListParagraph"/>
        <w:numPr>
          <w:ilvl w:val="0"/>
          <w:numId w:val="14"/>
        </w:numPr>
        <w:spacing w:after="0" w:line="240" w:lineRule="auto"/>
        <w:textAlignment w:val="baseline"/>
        <w:rPr>
          <w:rFonts w:ascii="Times New Roman" w:eastAsia="Times New Roman" w:hAnsi="Times New Roman" w:cs="Times New Roman"/>
          <w:color w:val="000000"/>
        </w:rPr>
      </w:pPr>
      <w:r w:rsidRPr="00EB2066">
        <w:rPr>
          <w:rFonts w:ascii="Times New Roman" w:eastAsia="Times New Roman" w:hAnsi="Times New Roman" w:cs="Times New Roman"/>
          <w:color w:val="000000"/>
        </w:rPr>
        <w:t>General Comments</w:t>
      </w:r>
    </w:p>
    <w:p w14:paraId="62E2ADDC" w14:textId="77777777" w:rsidR="00304E87" w:rsidRPr="00EB2066" w:rsidRDefault="00304E87" w:rsidP="00304E87">
      <w:pPr>
        <w:spacing w:after="0" w:line="240" w:lineRule="auto"/>
        <w:rPr>
          <w:rFonts w:ascii="Times New Roman" w:eastAsia="Times New Roman" w:hAnsi="Times New Roman" w:cs="Times New Roman"/>
        </w:rPr>
      </w:pPr>
    </w:p>
    <w:p w14:paraId="2D34BAA6" w14:textId="3ECCAF25" w:rsidR="00C82414" w:rsidRPr="00EB2066" w:rsidRDefault="00693D92" w:rsidP="00C82414">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rPr>
        <w:t>The proposed</w:t>
      </w:r>
      <w:r w:rsidR="00E17AE4" w:rsidRPr="00EB2066">
        <w:rPr>
          <w:rFonts w:ascii="Times New Roman" w:eastAsia="Times New Roman" w:hAnsi="Times New Roman" w:cs="Times New Roman"/>
          <w:color w:val="000000"/>
        </w:rPr>
        <w:t xml:space="preserve"> USCIS</w:t>
      </w:r>
      <w:r w:rsidRPr="00EB2066">
        <w:rPr>
          <w:rFonts w:ascii="Times New Roman" w:eastAsia="Times New Roman" w:hAnsi="Times New Roman" w:cs="Times New Roman"/>
          <w:color w:val="000000"/>
        </w:rPr>
        <w:t xml:space="preserve"> fee schedule </w:t>
      </w:r>
      <w:r w:rsidR="0079596E">
        <w:rPr>
          <w:rFonts w:ascii="Times New Roman" w:eastAsia="Times New Roman" w:hAnsi="Times New Roman" w:cs="Times New Roman"/>
          <w:color w:val="000000"/>
        </w:rPr>
        <w:t xml:space="preserve">is part of a systemic move to make our lawful immigration benefits accessible only to the rich, white, and highly educated. This proposal </w:t>
      </w:r>
      <w:r w:rsidR="00E17AE4" w:rsidRPr="00EB2066">
        <w:rPr>
          <w:rFonts w:ascii="Times New Roman" w:eastAsia="Times New Roman" w:hAnsi="Times New Roman" w:cs="Times New Roman"/>
          <w:color w:val="000000"/>
        </w:rPr>
        <w:t>dispr</w:t>
      </w:r>
      <w:r w:rsidR="00B003D7" w:rsidRPr="00EB2066">
        <w:rPr>
          <w:rFonts w:ascii="Times New Roman" w:eastAsia="Times New Roman" w:hAnsi="Times New Roman" w:cs="Times New Roman"/>
          <w:color w:val="000000"/>
        </w:rPr>
        <w:t>oportionately increases fees</w:t>
      </w:r>
      <w:r w:rsidR="00D64223" w:rsidRPr="00EB2066">
        <w:rPr>
          <w:rFonts w:ascii="Times New Roman" w:eastAsia="Times New Roman" w:hAnsi="Times New Roman" w:cs="Times New Roman"/>
          <w:color w:val="000000"/>
        </w:rPr>
        <w:t xml:space="preserve"> and eliminates fee waivers for</w:t>
      </w:r>
      <w:r w:rsidR="00B003D7" w:rsidRPr="00EB2066">
        <w:rPr>
          <w:rFonts w:ascii="Times New Roman" w:eastAsia="Times New Roman" w:hAnsi="Times New Roman" w:cs="Times New Roman"/>
          <w:color w:val="000000"/>
        </w:rPr>
        <w:t xml:space="preserve"> </w:t>
      </w:r>
      <w:r w:rsidR="00306362" w:rsidRPr="00EB2066">
        <w:rPr>
          <w:rFonts w:ascii="Times New Roman" w:eastAsia="Times New Roman" w:hAnsi="Times New Roman" w:cs="Times New Roman"/>
          <w:color w:val="000000"/>
        </w:rPr>
        <w:t xml:space="preserve">the </w:t>
      </w:r>
      <w:r w:rsidR="00B003D7" w:rsidRPr="00EB2066">
        <w:rPr>
          <w:rFonts w:ascii="Times New Roman" w:eastAsia="Times New Roman" w:hAnsi="Times New Roman" w:cs="Times New Roman"/>
          <w:color w:val="000000"/>
        </w:rPr>
        <w:t xml:space="preserve">benefit categories most commonly used by low-income immigrants, leaving essential immigration benefits accessible </w:t>
      </w:r>
      <w:r w:rsidR="00D64223" w:rsidRPr="00EB2066">
        <w:rPr>
          <w:rFonts w:ascii="Times New Roman" w:eastAsia="Times New Roman" w:hAnsi="Times New Roman" w:cs="Times New Roman"/>
          <w:color w:val="000000"/>
        </w:rPr>
        <w:t>primarily</w:t>
      </w:r>
      <w:r w:rsidR="00B003D7" w:rsidRPr="00EB2066">
        <w:rPr>
          <w:rFonts w:ascii="Times New Roman" w:eastAsia="Times New Roman" w:hAnsi="Times New Roman" w:cs="Times New Roman"/>
          <w:color w:val="000000"/>
        </w:rPr>
        <w:t xml:space="preserve"> to the affluent. </w:t>
      </w:r>
      <w:r w:rsidR="00D64223" w:rsidRPr="00EB2066">
        <w:rPr>
          <w:rFonts w:ascii="Times New Roman" w:eastAsia="Times New Roman" w:hAnsi="Times New Roman" w:cs="Times New Roman"/>
          <w:color w:val="000000"/>
        </w:rPr>
        <w:t xml:space="preserve">These </w:t>
      </w:r>
      <w:r w:rsidR="0079596E">
        <w:rPr>
          <w:rFonts w:ascii="Times New Roman" w:eastAsia="Times New Roman" w:hAnsi="Times New Roman" w:cs="Times New Roman"/>
          <w:color w:val="000000"/>
        </w:rPr>
        <w:t>unreasonable</w:t>
      </w:r>
      <w:r w:rsidR="00D64223" w:rsidRPr="00EB2066">
        <w:rPr>
          <w:rFonts w:ascii="Times New Roman" w:eastAsia="Times New Roman" w:hAnsi="Times New Roman" w:cs="Times New Roman"/>
          <w:color w:val="000000"/>
        </w:rPr>
        <w:t xml:space="preserve"> changes </w:t>
      </w:r>
      <w:r w:rsidR="00D91117" w:rsidRPr="00EB2066">
        <w:rPr>
          <w:rFonts w:ascii="Times New Roman" w:eastAsia="Times New Roman" w:hAnsi="Times New Roman" w:cs="Times New Roman"/>
          <w:color w:val="000000"/>
        </w:rPr>
        <w:t>would result in financial hardship for immigran</w:t>
      </w:r>
      <w:r w:rsidR="0079596E">
        <w:rPr>
          <w:rFonts w:ascii="Times New Roman" w:eastAsia="Times New Roman" w:hAnsi="Times New Roman" w:cs="Times New Roman"/>
          <w:color w:val="000000"/>
        </w:rPr>
        <w:t>ts</w:t>
      </w:r>
      <w:r w:rsidR="00D91117" w:rsidRPr="00EB2066">
        <w:rPr>
          <w:rFonts w:ascii="Times New Roman" w:eastAsia="Times New Roman" w:hAnsi="Times New Roman" w:cs="Times New Roman"/>
          <w:color w:val="000000"/>
        </w:rPr>
        <w:t>,</w:t>
      </w:r>
      <w:r w:rsidR="003D32D4" w:rsidRPr="00EB2066">
        <w:rPr>
          <w:rFonts w:ascii="Times New Roman" w:eastAsia="Times New Roman" w:hAnsi="Times New Roman" w:cs="Times New Roman"/>
          <w:color w:val="000000"/>
        </w:rPr>
        <w:t xml:space="preserve"> </w:t>
      </w:r>
      <w:r w:rsidR="0079596E">
        <w:rPr>
          <w:rFonts w:ascii="Times New Roman" w:eastAsia="Times New Roman" w:hAnsi="Times New Roman" w:cs="Times New Roman"/>
          <w:color w:val="000000"/>
        </w:rPr>
        <w:t xml:space="preserve">delay or loss of immigration status </w:t>
      </w:r>
      <w:r w:rsidR="003D32D4" w:rsidRPr="00EB2066">
        <w:rPr>
          <w:rFonts w:ascii="Times New Roman" w:eastAsia="Times New Roman" w:hAnsi="Times New Roman" w:cs="Times New Roman"/>
          <w:color w:val="000000"/>
        </w:rPr>
        <w:t xml:space="preserve">due to financial </w:t>
      </w:r>
      <w:r w:rsidR="0079596E">
        <w:rPr>
          <w:rFonts w:ascii="Times New Roman" w:eastAsia="Times New Roman" w:hAnsi="Times New Roman" w:cs="Times New Roman"/>
          <w:color w:val="000000"/>
        </w:rPr>
        <w:t>hardship</w:t>
      </w:r>
      <w:r w:rsidR="003D32D4" w:rsidRPr="00EB2066">
        <w:rPr>
          <w:rFonts w:ascii="Times New Roman" w:eastAsia="Times New Roman" w:hAnsi="Times New Roman" w:cs="Times New Roman"/>
          <w:color w:val="000000"/>
        </w:rPr>
        <w:t>,</w:t>
      </w:r>
      <w:r w:rsidR="00D91117" w:rsidRPr="00EB2066">
        <w:rPr>
          <w:rFonts w:ascii="Times New Roman" w:eastAsia="Times New Roman" w:hAnsi="Times New Roman" w:cs="Times New Roman"/>
          <w:color w:val="000000"/>
        </w:rPr>
        <w:t xml:space="preserve"> increased dependence on </w:t>
      </w:r>
      <w:r w:rsidR="003D32D4" w:rsidRPr="00EB2066">
        <w:rPr>
          <w:rFonts w:ascii="Times New Roman" w:eastAsia="Times New Roman" w:hAnsi="Times New Roman" w:cs="Times New Roman"/>
          <w:color w:val="000000"/>
        </w:rPr>
        <w:t xml:space="preserve">debt to finance applications, and </w:t>
      </w:r>
      <w:r w:rsidR="003D38E9" w:rsidRPr="00EB2066">
        <w:rPr>
          <w:rFonts w:ascii="Times New Roman" w:eastAsia="Times New Roman" w:hAnsi="Times New Roman" w:cs="Times New Roman"/>
          <w:color w:val="000000"/>
        </w:rPr>
        <w:t>decreased involvement of qualified legal assistance</w:t>
      </w:r>
      <w:r w:rsidR="0079596E">
        <w:rPr>
          <w:rFonts w:ascii="Times New Roman" w:eastAsia="Times New Roman" w:hAnsi="Times New Roman" w:cs="Times New Roman"/>
          <w:color w:val="000000"/>
        </w:rPr>
        <w:t>—</w:t>
      </w:r>
      <w:r w:rsidR="003D38E9" w:rsidRPr="00EB2066">
        <w:rPr>
          <w:rFonts w:ascii="Times New Roman" w:eastAsia="Times New Roman" w:hAnsi="Times New Roman" w:cs="Times New Roman"/>
          <w:color w:val="000000"/>
        </w:rPr>
        <w:t xml:space="preserve"> resulting in inefficient USCIS processing and adjudication</w:t>
      </w:r>
      <w:r w:rsidR="0079596E">
        <w:rPr>
          <w:rFonts w:ascii="Times New Roman" w:eastAsia="Times New Roman" w:hAnsi="Times New Roman" w:cs="Times New Roman"/>
          <w:color w:val="000000"/>
        </w:rPr>
        <w:t>.</w:t>
      </w:r>
    </w:p>
    <w:p w14:paraId="3C3DB381" w14:textId="261C279F" w:rsidR="003D38E9" w:rsidRPr="00EB2066" w:rsidRDefault="003D38E9" w:rsidP="00C82414">
      <w:pPr>
        <w:spacing w:after="0" w:line="240" w:lineRule="auto"/>
        <w:rPr>
          <w:rFonts w:ascii="Times New Roman" w:eastAsia="Times New Roman" w:hAnsi="Times New Roman" w:cs="Times New Roman"/>
          <w:color w:val="000000"/>
        </w:rPr>
      </w:pPr>
    </w:p>
    <w:p w14:paraId="1903B4B4" w14:textId="653FD05C" w:rsidR="005B6A4B" w:rsidRPr="00EB2066" w:rsidRDefault="0079596E" w:rsidP="00304E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Oasis Legal Services</w:t>
      </w:r>
      <w:r w:rsidR="00AF4308" w:rsidRPr="00EB2066">
        <w:rPr>
          <w:rFonts w:ascii="Times New Roman" w:eastAsia="Times New Roman" w:hAnsi="Times New Roman" w:cs="Times New Roman"/>
          <w:color w:val="000000"/>
        </w:rPr>
        <w:t xml:space="preserve"> opposes</w:t>
      </w:r>
      <w:r w:rsidR="00273471" w:rsidRPr="00EB2066">
        <w:rPr>
          <w:rFonts w:ascii="Times New Roman" w:eastAsia="Times New Roman" w:hAnsi="Times New Roman" w:cs="Times New Roman"/>
          <w:color w:val="000000"/>
        </w:rPr>
        <w:t xml:space="preserve"> </w:t>
      </w:r>
      <w:r w:rsidR="00AF4308" w:rsidRPr="00EB2066">
        <w:rPr>
          <w:rFonts w:ascii="Times New Roman" w:eastAsia="Times New Roman" w:hAnsi="Times New Roman" w:cs="Times New Roman"/>
          <w:color w:val="000000"/>
        </w:rPr>
        <w:t>USCIS</w:t>
      </w:r>
      <w:r w:rsidR="004C0ECC" w:rsidRPr="00EB2066">
        <w:rPr>
          <w:rFonts w:ascii="Times New Roman" w:eastAsia="Times New Roman" w:hAnsi="Times New Roman" w:cs="Times New Roman"/>
          <w:color w:val="000000"/>
        </w:rPr>
        <w:t>’</w:t>
      </w:r>
      <w:r w:rsidR="00AF4308" w:rsidRPr="00EB2066">
        <w:rPr>
          <w:rFonts w:ascii="Times New Roman" w:eastAsia="Times New Roman" w:hAnsi="Times New Roman" w:cs="Times New Roman"/>
          <w:color w:val="000000"/>
        </w:rPr>
        <w:t xml:space="preserve"> attempt to </w:t>
      </w:r>
      <w:r w:rsidR="00551FC3" w:rsidRPr="00EB2066">
        <w:rPr>
          <w:rFonts w:ascii="Times New Roman" w:eastAsia="Times New Roman" w:hAnsi="Times New Roman" w:cs="Times New Roman"/>
          <w:color w:val="000000"/>
        </w:rPr>
        <w:t>place the burden of its own mismanagement on hard-working immigran</w:t>
      </w:r>
      <w:r>
        <w:rPr>
          <w:rFonts w:ascii="Times New Roman" w:eastAsia="Times New Roman" w:hAnsi="Times New Roman" w:cs="Times New Roman"/>
          <w:color w:val="000000"/>
        </w:rPr>
        <w:t>ts simply trying to access their lawful immigration benefits</w:t>
      </w:r>
      <w:r w:rsidR="00551FC3" w:rsidRPr="00EB2066">
        <w:rPr>
          <w:rFonts w:ascii="Times New Roman" w:eastAsia="Times New Roman" w:hAnsi="Times New Roman" w:cs="Times New Roman"/>
          <w:color w:val="000000"/>
        </w:rPr>
        <w:t>.</w:t>
      </w:r>
      <w:r w:rsidR="00AF4308" w:rsidRPr="00EB206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USCIS is first and foremost a customer service agency, and its customers’ money should be used to provide the best service possible. Oasis is particularly outraged by USCIS’s proposal to increase the money received through affirmative applications in order to fund border enforcement efforts by DHS. Such a move prioritizes enforcement over the rights of lawfully present immigrants, their families, and the companies that rely on them. </w:t>
      </w:r>
    </w:p>
    <w:p w14:paraId="09927ED1" w14:textId="77777777" w:rsidR="005B6A4B" w:rsidRPr="00EB2066" w:rsidRDefault="005B6A4B" w:rsidP="00304E87">
      <w:pPr>
        <w:spacing w:after="0" w:line="240" w:lineRule="auto"/>
        <w:rPr>
          <w:rFonts w:ascii="Times New Roman" w:eastAsia="Times New Roman" w:hAnsi="Times New Roman" w:cs="Times New Roman"/>
          <w:color w:val="000000"/>
        </w:rPr>
      </w:pPr>
    </w:p>
    <w:p w14:paraId="071DC61B" w14:textId="3D7469E5" w:rsidR="00F83F4E" w:rsidRPr="009A2A0D" w:rsidRDefault="00855281" w:rsidP="009A2A0D">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rPr>
        <w:t>We describe below how some of these changes will impact our organization and our clients</w:t>
      </w:r>
      <w:r w:rsidR="005B6A4B" w:rsidRPr="00EB2066">
        <w:rPr>
          <w:rFonts w:ascii="Times New Roman" w:eastAsia="Times New Roman" w:hAnsi="Times New Roman" w:cs="Times New Roman"/>
          <w:color w:val="000000"/>
        </w:rPr>
        <w:t>, and the reasons for our opposition</w:t>
      </w:r>
      <w:r w:rsidRPr="00EB2066">
        <w:rPr>
          <w:rFonts w:ascii="Times New Roman" w:eastAsia="Times New Roman" w:hAnsi="Times New Roman" w:cs="Times New Roman"/>
          <w:color w:val="000000"/>
        </w:rPr>
        <w:t xml:space="preserve">. </w:t>
      </w:r>
      <w:r w:rsidR="005B6A4B" w:rsidRPr="00EB2066">
        <w:rPr>
          <w:rFonts w:ascii="Times New Roman" w:eastAsia="Times New Roman" w:hAnsi="Times New Roman" w:cs="Times New Roman"/>
          <w:color w:val="000000"/>
        </w:rPr>
        <w:t>Omission of any proposed change from this comment should not be interpreted as tacit approval. We oppose all aspects of the proposed fee schedule that would act as a barrier between low-income immigrants and the immigration benefits for which they qualify.</w:t>
      </w:r>
    </w:p>
    <w:p w14:paraId="35C855B4" w14:textId="77777777" w:rsidR="00F83F4E" w:rsidRDefault="00F83F4E" w:rsidP="00244541">
      <w:pPr>
        <w:spacing w:after="0" w:line="240" w:lineRule="auto"/>
        <w:textAlignment w:val="baseline"/>
        <w:rPr>
          <w:rFonts w:ascii="Times New Roman" w:eastAsia="Times New Roman" w:hAnsi="Times New Roman" w:cs="Times New Roman"/>
          <w:b/>
          <w:color w:val="000000"/>
        </w:rPr>
      </w:pPr>
    </w:p>
    <w:p w14:paraId="555A2952" w14:textId="1C459DED" w:rsidR="00244541" w:rsidRPr="00C50D8F" w:rsidRDefault="00244541" w:rsidP="00244541">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Not Impose a Fee to File for Asylum</w:t>
      </w:r>
    </w:p>
    <w:p w14:paraId="7EF0051A" w14:textId="77777777" w:rsidR="00244541" w:rsidRPr="00B47856" w:rsidRDefault="00244541" w:rsidP="00244541">
      <w:pPr>
        <w:spacing w:after="0" w:line="240" w:lineRule="auto"/>
        <w:textAlignment w:val="baseline"/>
        <w:rPr>
          <w:rFonts w:ascii="Times New Roman" w:hAnsi="Times New Roman" w:cs="Times New Roman"/>
          <w:color w:val="000000"/>
        </w:rPr>
      </w:pPr>
    </w:p>
    <w:p w14:paraId="5900C03D" w14:textId="57BBCAB5" w:rsidR="00244541" w:rsidRPr="00244541" w:rsidRDefault="00244541" w:rsidP="00244541">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USCIS plans to impose a $50 fee for those filing for affirmative asylum. As a signatory to the 1967 Protocol of the 1951 Convention Relating to the Status of Refugees, the U.S. has an obligation to accept asylum seekers who seek p</w:t>
      </w:r>
      <w:r w:rsidRPr="001E4686">
        <w:rPr>
          <w:rFonts w:ascii="Times New Roman" w:hAnsi="Times New Roman" w:cs="Times New Roman"/>
          <w:color w:val="000000"/>
        </w:rPr>
        <w:t>rotection.</w:t>
      </w:r>
      <w:r>
        <w:rPr>
          <w:rFonts w:ascii="Times New Roman" w:hAnsi="Times New Roman" w:cs="Times New Roman"/>
          <w:color w:val="000000"/>
        </w:rPr>
        <w:t xml:space="preserve"> </w:t>
      </w:r>
    </w:p>
    <w:p w14:paraId="0CDBBF80" w14:textId="77777777" w:rsidR="00244541" w:rsidRPr="00C50D8F" w:rsidRDefault="00244541" w:rsidP="00244541">
      <w:pPr>
        <w:spacing w:after="0" w:line="240" w:lineRule="auto"/>
        <w:textAlignment w:val="baseline"/>
        <w:rPr>
          <w:rFonts w:ascii="Times New Roman" w:hAnsi="Times New Roman" w:cs="Times New Roman"/>
          <w:color w:val="000000"/>
        </w:rPr>
      </w:pPr>
    </w:p>
    <w:p w14:paraId="654E5515" w14:textId="21EBA134" w:rsidR="00244541" w:rsidRDefault="00244541" w:rsidP="00244541">
      <w:pPr>
        <w:spacing w:after="0" w:line="240" w:lineRule="auto"/>
        <w:textAlignment w:val="baseline"/>
        <w:rPr>
          <w:rFonts w:ascii="Times New Roman" w:hAnsi="Times New Roman" w:cs="Times New Roman"/>
          <w:color w:val="000000"/>
        </w:rPr>
      </w:pPr>
      <w:r>
        <w:rPr>
          <w:rFonts w:ascii="Times New Roman" w:hAnsi="Times New Roman" w:cs="Times New Roman"/>
          <w:color w:val="000000"/>
        </w:rPr>
        <w:t xml:space="preserve">Imposing a fee for asylum </w:t>
      </w:r>
      <w:r>
        <w:rPr>
          <w:rFonts w:ascii="Times New Roman" w:hAnsi="Times New Roman" w:cs="Times New Roman"/>
          <w:i/>
          <w:iCs/>
          <w:color w:val="000000"/>
        </w:rPr>
        <w:t>will</w:t>
      </w:r>
      <w:r>
        <w:rPr>
          <w:rFonts w:ascii="Times New Roman" w:hAnsi="Times New Roman" w:cs="Times New Roman"/>
          <w:color w:val="000000"/>
        </w:rPr>
        <w:t xml:space="preserve"> prevent many asylum seekers from applying, thus practically violating the U.S.’s obligation to accept these applications. </w:t>
      </w:r>
      <w:r w:rsidRPr="00C50D8F">
        <w:rPr>
          <w:rFonts w:ascii="Times New Roman" w:hAnsi="Times New Roman" w:cs="Times New Roman"/>
          <w:color w:val="000000"/>
        </w:rPr>
        <w:t xml:space="preserve">Refusing asylum applicants for the inability to pay would effectively cause the U.S. to </w:t>
      </w:r>
      <w:r>
        <w:rPr>
          <w:rFonts w:ascii="Times New Roman" w:hAnsi="Times New Roman" w:cs="Times New Roman"/>
          <w:color w:val="000000"/>
        </w:rPr>
        <w:t>break</w:t>
      </w:r>
      <w:r w:rsidRPr="001E4686">
        <w:rPr>
          <w:rFonts w:ascii="Times New Roman" w:hAnsi="Times New Roman" w:cs="Times New Roman"/>
          <w:color w:val="000000"/>
        </w:rPr>
        <w:t xml:space="preserve"> its treaty obligations and flies in the face of the basic intent of the 1980 Refugee Act. In fact, the vast majority of countries who are signatories to the 1951 Convention or 1967 Protocol do not charge a fee for an asylum application.</w:t>
      </w:r>
      <w:r>
        <w:rPr>
          <w:rStyle w:val="FootnoteReference"/>
          <w:rFonts w:ascii="Times New Roman" w:hAnsi="Times New Roman" w:cs="Times New Roman"/>
          <w:color w:val="000000"/>
        </w:rPr>
        <w:footnoteReference w:id="1"/>
      </w:r>
      <w:r w:rsidRPr="001E4686">
        <w:rPr>
          <w:rFonts w:ascii="Times New Roman" w:hAnsi="Times New Roman" w:cs="Times New Roman"/>
          <w:color w:val="000000"/>
        </w:rPr>
        <w:t xml:space="preserve"> </w:t>
      </w:r>
      <w:r>
        <w:rPr>
          <w:rFonts w:ascii="Times New Roman" w:hAnsi="Times New Roman" w:cs="Times New Roman"/>
          <w:color w:val="000000"/>
        </w:rPr>
        <w:t>The United States has long been a world leader in refugee protection</w:t>
      </w:r>
      <w:r w:rsidR="00E22D1C">
        <w:rPr>
          <w:rFonts w:ascii="Times New Roman" w:hAnsi="Times New Roman" w:cs="Times New Roman"/>
          <w:color w:val="000000"/>
        </w:rPr>
        <w:t>, but the imposition of an asylum fee will set a example for the world at large</w:t>
      </w:r>
      <w:r>
        <w:rPr>
          <w:rFonts w:ascii="Times New Roman" w:hAnsi="Times New Roman" w:cs="Times New Roman"/>
          <w:color w:val="000000"/>
        </w:rPr>
        <w:t xml:space="preserve">. If the United States imposes a filing fee for asylum, other countries may begin to do the same. This could have disastrous effects on refugee resettlement when the number of refugees and displaced people are at historic highs. </w:t>
      </w:r>
    </w:p>
    <w:p w14:paraId="788DBBF0" w14:textId="77777777" w:rsidR="005C30CF" w:rsidRDefault="005C30CF" w:rsidP="00244541">
      <w:pPr>
        <w:spacing w:after="0" w:line="240" w:lineRule="auto"/>
        <w:textAlignment w:val="baseline"/>
        <w:rPr>
          <w:rFonts w:ascii="Times New Roman" w:hAnsi="Times New Roman" w:cs="Times New Roman"/>
          <w:color w:val="000000"/>
        </w:rPr>
      </w:pPr>
    </w:p>
    <w:p w14:paraId="0C45F151" w14:textId="77777777" w:rsidR="005C30CF" w:rsidRPr="00C50D8F" w:rsidRDefault="005C30CF" w:rsidP="005C30CF">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Adjustment of Status Applications Should Remain Bundled and Affordable</w:t>
      </w:r>
    </w:p>
    <w:p w14:paraId="724756DC" w14:textId="77777777" w:rsidR="005C30CF" w:rsidRPr="00C50D8F" w:rsidRDefault="005C30CF" w:rsidP="005C30CF">
      <w:pPr>
        <w:spacing w:after="0" w:line="240" w:lineRule="auto"/>
        <w:textAlignment w:val="baseline"/>
        <w:rPr>
          <w:rFonts w:ascii="Times New Roman" w:eastAsia="Times New Roman" w:hAnsi="Times New Roman" w:cs="Times New Roman"/>
          <w:b/>
          <w:color w:val="000000"/>
        </w:rPr>
      </w:pPr>
    </w:p>
    <w:p w14:paraId="1DB70E90" w14:textId="4A2C9353" w:rsidR="005C30CF" w:rsidRDefault="005C30CF" w:rsidP="005C30CF">
      <w:pPr>
        <w:pStyle w:val="NormalWeb"/>
        <w:spacing w:before="0" w:beforeAutospacing="0" w:after="0" w:afterAutospacing="0"/>
        <w:rPr>
          <w:color w:val="000000"/>
          <w:sz w:val="22"/>
          <w:szCs w:val="22"/>
        </w:rPr>
      </w:pPr>
      <w:r w:rsidRPr="00C50D8F">
        <w:rPr>
          <w:color w:val="000000"/>
          <w:sz w:val="22"/>
          <w:szCs w:val="22"/>
        </w:rPr>
        <w:t>USCIS proposes separate fees for concurrently filed Forms I-485, I-765, and I-131. </w:t>
      </w:r>
      <w:r>
        <w:rPr>
          <w:color w:val="000000"/>
          <w:sz w:val="22"/>
          <w:szCs w:val="22"/>
        </w:rPr>
        <w:t xml:space="preserve">Many of Oasis’ applications for </w:t>
      </w:r>
      <w:r w:rsidRPr="00C50D8F">
        <w:rPr>
          <w:color w:val="000000"/>
          <w:sz w:val="22"/>
          <w:szCs w:val="22"/>
        </w:rPr>
        <w:t>adjustment of status who file Form I-485 also request employment authorization and advance parole travel authorization. </w:t>
      </w:r>
      <w:r>
        <w:rPr>
          <w:color w:val="000000"/>
          <w:sz w:val="22"/>
          <w:szCs w:val="22"/>
        </w:rPr>
        <w:t xml:space="preserve">Employment authorization cards are required for asylees to obtain a REAL ID and to obtain certain classes of </w:t>
      </w:r>
      <w:r w:rsidR="004E4AF2">
        <w:rPr>
          <w:color w:val="000000"/>
          <w:sz w:val="22"/>
          <w:szCs w:val="22"/>
        </w:rPr>
        <w:t>driver’s</w:t>
      </w:r>
      <w:r>
        <w:rPr>
          <w:color w:val="000000"/>
          <w:sz w:val="22"/>
          <w:szCs w:val="22"/>
        </w:rPr>
        <w:t xml:space="preserve"> licenses in California.</w:t>
      </w:r>
    </w:p>
    <w:p w14:paraId="7969BDDA" w14:textId="77777777" w:rsidR="005C30CF" w:rsidRDefault="005C30CF" w:rsidP="005C30CF">
      <w:pPr>
        <w:pStyle w:val="NormalWeb"/>
        <w:spacing w:before="0" w:beforeAutospacing="0" w:after="0" w:afterAutospacing="0"/>
        <w:rPr>
          <w:color w:val="000000"/>
          <w:sz w:val="22"/>
          <w:szCs w:val="22"/>
        </w:rPr>
      </w:pPr>
    </w:p>
    <w:p w14:paraId="41610551" w14:textId="77777777" w:rsidR="005C30CF" w:rsidRDefault="005C30CF" w:rsidP="005C30CF">
      <w:pPr>
        <w:pStyle w:val="NormalWeb"/>
        <w:spacing w:before="0" w:beforeAutospacing="0" w:after="0" w:afterAutospacing="0"/>
        <w:rPr>
          <w:color w:val="000000"/>
          <w:sz w:val="22"/>
          <w:szCs w:val="22"/>
        </w:rPr>
      </w:pPr>
      <w:r w:rsidRPr="00C50D8F">
        <w:rPr>
          <w:color w:val="000000"/>
          <w:sz w:val="22"/>
          <w:szCs w:val="22"/>
        </w:rPr>
        <w:t xml:space="preserve">Due to </w:t>
      </w:r>
      <w:r>
        <w:rPr>
          <w:color w:val="000000"/>
          <w:sz w:val="22"/>
          <w:szCs w:val="22"/>
        </w:rPr>
        <w:t>USCIS processing delays</w:t>
      </w:r>
      <w:r w:rsidRPr="00C50D8F">
        <w:rPr>
          <w:color w:val="000000"/>
          <w:sz w:val="22"/>
          <w:szCs w:val="22"/>
        </w:rPr>
        <w:t>, applicants for adjustment often face long waits before their permanent residency is granted.</w:t>
      </w:r>
      <w:r>
        <w:rPr>
          <w:color w:val="000000"/>
          <w:sz w:val="22"/>
          <w:szCs w:val="22"/>
        </w:rPr>
        <w:t xml:space="preserve"> Asylees who are applying to adjust are put at the very back of the line when USCIS determines which applicants to interview first, thus substantially increasing the wait time for asylee adjustment.</w:t>
      </w:r>
    </w:p>
    <w:p w14:paraId="59CA960C" w14:textId="77777777" w:rsidR="005C30CF" w:rsidRDefault="005C30CF" w:rsidP="005C30CF">
      <w:pPr>
        <w:pStyle w:val="NormalWeb"/>
        <w:spacing w:before="0" w:beforeAutospacing="0" w:after="0" w:afterAutospacing="0"/>
        <w:rPr>
          <w:color w:val="000000"/>
          <w:sz w:val="22"/>
          <w:szCs w:val="22"/>
        </w:rPr>
      </w:pPr>
    </w:p>
    <w:p w14:paraId="0BCD2E31" w14:textId="19A668D2" w:rsidR="006E5854" w:rsidRDefault="005C30CF" w:rsidP="006E5854">
      <w:pPr>
        <w:pStyle w:val="NormalWeb"/>
        <w:spacing w:before="0" w:beforeAutospacing="0" w:after="0" w:afterAutospacing="0"/>
        <w:rPr>
          <w:color w:val="000000"/>
          <w:sz w:val="22"/>
          <w:szCs w:val="22"/>
        </w:rPr>
      </w:pPr>
      <w:r>
        <w:rPr>
          <w:color w:val="000000"/>
          <w:sz w:val="22"/>
          <w:szCs w:val="22"/>
        </w:rPr>
        <w:t>Adjustment of status</w:t>
      </w:r>
      <w:r w:rsidRPr="00C50D8F">
        <w:rPr>
          <w:color w:val="000000"/>
          <w:sz w:val="22"/>
          <w:szCs w:val="22"/>
        </w:rPr>
        <w:t xml:space="preserve"> applicants will see a</w:t>
      </w:r>
      <w:r>
        <w:rPr>
          <w:color w:val="000000"/>
          <w:sz w:val="22"/>
          <w:szCs w:val="22"/>
        </w:rPr>
        <w:t>n enormous</w:t>
      </w:r>
      <w:r w:rsidRPr="00C50D8F">
        <w:rPr>
          <w:color w:val="000000"/>
          <w:sz w:val="22"/>
          <w:szCs w:val="22"/>
        </w:rPr>
        <w:t xml:space="preserve"> 79 percent increase in the total cost of filing Forms I-485, I-765, and I-131. The </w:t>
      </w:r>
      <w:r w:rsidR="00957D7D">
        <w:rPr>
          <w:color w:val="000000"/>
          <w:sz w:val="22"/>
          <w:szCs w:val="22"/>
        </w:rPr>
        <w:t>devastating</w:t>
      </w:r>
      <w:r w:rsidRPr="00C50D8F">
        <w:rPr>
          <w:color w:val="000000"/>
          <w:sz w:val="22"/>
          <w:szCs w:val="22"/>
        </w:rPr>
        <w:t xml:space="preserve"> increase, from $1</w:t>
      </w:r>
      <w:r>
        <w:rPr>
          <w:color w:val="000000"/>
          <w:sz w:val="22"/>
          <w:szCs w:val="22"/>
        </w:rPr>
        <w:t>,</w:t>
      </w:r>
      <w:r w:rsidRPr="00C50D8F">
        <w:rPr>
          <w:color w:val="000000"/>
          <w:sz w:val="22"/>
          <w:szCs w:val="22"/>
        </w:rPr>
        <w:t>225 to $2</w:t>
      </w:r>
      <w:r>
        <w:rPr>
          <w:color w:val="000000"/>
          <w:sz w:val="22"/>
          <w:szCs w:val="22"/>
        </w:rPr>
        <w:t>,</w:t>
      </w:r>
      <w:r w:rsidRPr="00C50D8F">
        <w:rPr>
          <w:color w:val="000000"/>
          <w:sz w:val="22"/>
          <w:szCs w:val="22"/>
        </w:rPr>
        <w:t xml:space="preserve">195, and the elimination of fee waivers will make adjustment of status unattainable for </w:t>
      </w:r>
      <w:r w:rsidR="006E5854">
        <w:rPr>
          <w:color w:val="000000"/>
          <w:sz w:val="22"/>
          <w:szCs w:val="22"/>
        </w:rPr>
        <w:t>almost of all of Oasis’</w:t>
      </w:r>
      <w:r w:rsidRPr="00C50D8F">
        <w:rPr>
          <w:color w:val="000000"/>
          <w:sz w:val="22"/>
          <w:szCs w:val="22"/>
        </w:rPr>
        <w:t xml:space="preserve"> low-income and </w:t>
      </w:r>
      <w:r w:rsidR="006E5854">
        <w:rPr>
          <w:color w:val="000000"/>
          <w:sz w:val="22"/>
          <w:szCs w:val="22"/>
        </w:rPr>
        <w:t>middle-</w:t>
      </w:r>
      <w:r w:rsidRPr="00C50D8F">
        <w:rPr>
          <w:color w:val="000000"/>
          <w:sz w:val="22"/>
          <w:szCs w:val="22"/>
        </w:rPr>
        <w:t>class</w:t>
      </w:r>
      <w:r w:rsidR="006E5854">
        <w:rPr>
          <w:color w:val="000000"/>
          <w:sz w:val="22"/>
          <w:szCs w:val="22"/>
        </w:rPr>
        <w:t xml:space="preserve"> clients</w:t>
      </w:r>
      <w:r w:rsidRPr="00C50D8F">
        <w:rPr>
          <w:color w:val="000000"/>
          <w:sz w:val="22"/>
          <w:szCs w:val="22"/>
        </w:rPr>
        <w:t>.</w:t>
      </w:r>
      <w:r w:rsidR="006E5854">
        <w:rPr>
          <w:color w:val="000000"/>
          <w:sz w:val="22"/>
          <w:szCs w:val="22"/>
        </w:rPr>
        <w:t xml:space="preserve"> Many applicants will be incentivized to utilize more lending services or credit cards to pay for fees, thus incentivizing predatory lending practices and forcing this vulnerable population into debt.</w:t>
      </w:r>
      <w:r>
        <w:rPr>
          <w:color w:val="000000"/>
          <w:sz w:val="22"/>
          <w:szCs w:val="22"/>
        </w:rPr>
        <w:t xml:space="preserve"> A minimum-wage worker who is likely already living paycheck-to-paycheck would have to work an extra 134 hours just to cover the increase in the application fees.</w:t>
      </w:r>
    </w:p>
    <w:p w14:paraId="7DB71F73" w14:textId="77777777" w:rsidR="006E5854" w:rsidRDefault="006E5854" w:rsidP="006E5854">
      <w:pPr>
        <w:pStyle w:val="NormalWeb"/>
        <w:spacing w:before="0" w:beforeAutospacing="0" w:after="0" w:afterAutospacing="0"/>
        <w:rPr>
          <w:color w:val="000000"/>
          <w:sz w:val="22"/>
          <w:szCs w:val="22"/>
        </w:rPr>
      </w:pPr>
    </w:p>
    <w:p w14:paraId="706FCE30" w14:textId="5971CC4A" w:rsidR="005C30CF" w:rsidRPr="006E5854" w:rsidRDefault="005C30CF" w:rsidP="006E5854">
      <w:pPr>
        <w:pStyle w:val="NormalWeb"/>
        <w:spacing w:before="0" w:beforeAutospacing="0" w:after="0" w:afterAutospacing="0"/>
        <w:rPr>
          <w:color w:val="000000"/>
          <w:sz w:val="22"/>
          <w:szCs w:val="22"/>
        </w:rPr>
      </w:pPr>
      <w:r w:rsidRPr="00C50D8F">
        <w:rPr>
          <w:color w:val="000000"/>
          <w:sz w:val="22"/>
          <w:szCs w:val="22"/>
        </w:rPr>
        <w:t>Increasing the overall cost of adjustment of status would prevent many low-income individuals from becoming permanent residents and undermine family unity.</w:t>
      </w:r>
    </w:p>
    <w:p w14:paraId="67941584" w14:textId="370A49B0" w:rsidR="00E22D1C" w:rsidRDefault="00E22D1C" w:rsidP="00244541">
      <w:pPr>
        <w:spacing w:after="0" w:line="240" w:lineRule="auto"/>
        <w:textAlignment w:val="baseline"/>
        <w:rPr>
          <w:rFonts w:ascii="Times New Roman" w:hAnsi="Times New Roman" w:cs="Times New Roman"/>
          <w:color w:val="000000"/>
        </w:rPr>
      </w:pPr>
    </w:p>
    <w:p w14:paraId="360F4E88" w14:textId="77777777" w:rsidR="009A2A0D" w:rsidRPr="00AC35B2" w:rsidRDefault="009A2A0D" w:rsidP="009A2A0D">
      <w:pPr>
        <w:spacing w:after="0" w:line="240" w:lineRule="auto"/>
        <w:textAlignment w:val="baseline"/>
        <w:rPr>
          <w:rFonts w:ascii="Times New Roman" w:hAnsi="Times New Roman" w:cs="Times New Roman"/>
          <w:b/>
          <w:color w:val="000000"/>
        </w:rPr>
      </w:pPr>
      <w:r w:rsidRPr="00AC35B2">
        <w:rPr>
          <w:rFonts w:ascii="Times New Roman" w:hAnsi="Times New Roman" w:cs="Times New Roman"/>
          <w:b/>
          <w:color w:val="000000"/>
        </w:rPr>
        <w:t>Naturalization Fees Should Be Affordable</w:t>
      </w:r>
    </w:p>
    <w:p w14:paraId="0444972B" w14:textId="77777777" w:rsidR="009A2A0D" w:rsidRPr="00AC35B2" w:rsidRDefault="009A2A0D" w:rsidP="009A2A0D">
      <w:pPr>
        <w:spacing w:after="0" w:line="240" w:lineRule="auto"/>
        <w:textAlignment w:val="baseline"/>
        <w:rPr>
          <w:rFonts w:ascii="Times New Roman" w:hAnsi="Times New Roman" w:cs="Times New Roman"/>
          <w:color w:val="000000"/>
        </w:rPr>
      </w:pPr>
    </w:p>
    <w:p w14:paraId="56680557" w14:textId="77777777" w:rsidR="009A2A0D" w:rsidRDefault="009A2A0D" w:rsidP="009A2A0D">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The proposed fee schedule would increase the filing fee for Naturalization from $640 to $1,170, an 83 percent increase. This substantial increase would make naturalization less accessible for low-income </w:t>
      </w:r>
      <w:r>
        <w:rPr>
          <w:rFonts w:ascii="Times New Roman" w:hAnsi="Times New Roman" w:cs="Times New Roman"/>
          <w:color w:val="000000"/>
        </w:rPr>
        <w:t>and working class people</w:t>
      </w:r>
      <w:r w:rsidRPr="009F15AC">
        <w:rPr>
          <w:rFonts w:ascii="Times New Roman" w:hAnsi="Times New Roman" w:cs="Times New Roman"/>
          <w:color w:val="000000"/>
        </w:rPr>
        <w:t xml:space="preserve">. The benefits of naturalization to individuals and the U.S. society cannot be overstated and the application must not overpriced in order to avoid suppressing access to the benefits. “Citizenship can serve as a catalyst for immigrants to become more: dedicated to democratic </w:t>
      </w:r>
      <w:r w:rsidRPr="009F15AC">
        <w:rPr>
          <w:rFonts w:ascii="Times New Roman" w:hAnsi="Times New Roman" w:cs="Times New Roman"/>
          <w:color w:val="000000"/>
        </w:rPr>
        <w:lastRenderedPageBreak/>
        <w:t>principles; informed about the Constitution; engaged in political elections; represented in the political system; proficient in the English language; unified as families; employable in higher paying jobs; and integrated within a wider circle of people and institutions.”</w:t>
      </w:r>
      <w:r w:rsidRPr="00C50D8F">
        <w:rPr>
          <w:rStyle w:val="FootnoteReference"/>
          <w:rFonts w:ascii="Times New Roman" w:hAnsi="Times New Roman" w:cs="Times New Roman"/>
          <w:color w:val="000000"/>
        </w:rPr>
        <w:footnoteReference w:id="2"/>
      </w:r>
    </w:p>
    <w:p w14:paraId="6FA1C7B3" w14:textId="77777777" w:rsidR="009A2A0D" w:rsidRDefault="009A2A0D" w:rsidP="009A2A0D">
      <w:pPr>
        <w:spacing w:after="0" w:line="240" w:lineRule="auto"/>
        <w:textAlignment w:val="baseline"/>
        <w:rPr>
          <w:rFonts w:ascii="Times New Roman" w:hAnsi="Times New Roman" w:cs="Times New Roman"/>
          <w:color w:val="000000"/>
        </w:rPr>
      </w:pPr>
    </w:p>
    <w:p w14:paraId="2C7709DA" w14:textId="77777777" w:rsidR="009A2A0D" w:rsidRDefault="009A2A0D" w:rsidP="009A2A0D">
      <w:pPr>
        <w:spacing w:after="0" w:line="240" w:lineRule="auto"/>
        <w:textAlignment w:val="baseline"/>
        <w:rPr>
          <w:rFonts w:ascii="Times New Roman" w:hAnsi="Times New Roman" w:cs="Times New Roman"/>
          <w:color w:val="000000"/>
        </w:rPr>
      </w:pPr>
      <w:r>
        <w:rPr>
          <w:rFonts w:ascii="Times New Roman" w:hAnsi="Times New Roman" w:cs="Times New Roman"/>
          <w:color w:val="000000"/>
        </w:rPr>
        <w:t>With approximately 9 million Lawful Permanent Residents, or LPRs, eligible to naturalize who have not yet filed,</w:t>
      </w:r>
      <w:r>
        <w:rPr>
          <w:rStyle w:val="FootnoteReference"/>
          <w:rFonts w:ascii="Times New Roman" w:hAnsi="Times New Roman" w:cs="Times New Roman"/>
          <w:color w:val="000000"/>
        </w:rPr>
        <w:footnoteReference w:id="3"/>
      </w:r>
      <w:r>
        <w:rPr>
          <w:rFonts w:ascii="Times New Roman" w:hAnsi="Times New Roman" w:cs="Times New Roman"/>
          <w:color w:val="000000"/>
        </w:rPr>
        <w:t xml:space="preserve"> and the significant benefits that immigrant integration brings to the United States, it is in the country’s best interests to incentivize naturalization by maintaining a low application fee. Many of Oasis’ clients have gone on to give back to the U.S. by providing support to newly arrived refugees, investing in new companies, and pursuing work in government. Increasing this fee will prevent increased civic engagement within immigrant communities. </w:t>
      </w:r>
    </w:p>
    <w:p w14:paraId="6DC1B25B" w14:textId="77777777" w:rsidR="009A2A0D" w:rsidRDefault="009A2A0D" w:rsidP="009A2A0D">
      <w:pPr>
        <w:spacing w:after="0" w:line="240" w:lineRule="auto"/>
        <w:textAlignment w:val="baseline"/>
        <w:rPr>
          <w:rFonts w:ascii="Times New Roman" w:hAnsi="Times New Roman" w:cs="Times New Roman"/>
          <w:color w:val="000000"/>
        </w:rPr>
      </w:pPr>
    </w:p>
    <w:p w14:paraId="3AE435CF" w14:textId="77777777" w:rsidR="009A2A0D" w:rsidRPr="001E4686" w:rsidRDefault="009A2A0D" w:rsidP="009A2A0D">
      <w:pPr>
        <w:spacing w:after="0" w:line="240" w:lineRule="auto"/>
        <w:textAlignment w:val="baseline"/>
        <w:rPr>
          <w:rFonts w:ascii="Times New Roman" w:hAnsi="Times New Roman" w:cs="Times New Roman"/>
          <w:color w:val="000000"/>
        </w:rPr>
      </w:pPr>
      <w:r w:rsidRPr="001E4686">
        <w:rPr>
          <w:rFonts w:ascii="Times New Roman" w:hAnsi="Times New Roman" w:cs="Times New Roman"/>
          <w:color w:val="000000"/>
        </w:rPr>
        <w:t xml:space="preserve">In combination with the elimination of the fee waiver, the fee increase for Naturalization would make citizenship unattainable for low-income immigrants. </w:t>
      </w:r>
      <w:r w:rsidRPr="001E4686">
        <w:rPr>
          <w:rFonts w:ascii="Times New Roman" w:eastAsia="Times New Roman" w:hAnsi="Times New Roman" w:cs="Times New Roman"/>
          <w:color w:val="000000"/>
        </w:rPr>
        <w:t>Congress has called on USCIS to keep the pathway to citizenship affordable and accessible.</w:t>
      </w:r>
      <w:r w:rsidRPr="00C50D8F">
        <w:rPr>
          <w:rStyle w:val="FootnoteReference"/>
          <w:rFonts w:ascii="Times New Roman" w:eastAsia="Times New Roman" w:hAnsi="Times New Roman" w:cs="Times New Roman"/>
          <w:color w:val="000000"/>
        </w:rPr>
        <w:footnoteReference w:id="4"/>
      </w:r>
      <w:r>
        <w:rPr>
          <w:rFonts w:ascii="Times New Roman" w:eastAsia="Times New Roman" w:hAnsi="Times New Roman" w:cs="Times New Roman"/>
          <w:color w:val="000000"/>
        </w:rPr>
        <w:t xml:space="preserve"> This proposed fee rule would charge the actual cost of naturalization to applicants, disregarding the agency’s previous concern for incentive and the affordability of naturalization.</w:t>
      </w:r>
      <w:r w:rsidRPr="00C50D8F">
        <w:rPr>
          <w:rFonts w:ascii="Times New Roman" w:eastAsia="Times New Roman" w:hAnsi="Times New Roman" w:cs="Times New Roman"/>
          <w:color w:val="000000"/>
        </w:rPr>
        <w:t xml:space="preserve"> The proposed fee increase is contrary to </w:t>
      </w:r>
      <w:r>
        <w:rPr>
          <w:rFonts w:ascii="Times New Roman" w:eastAsia="Times New Roman" w:hAnsi="Times New Roman" w:cs="Times New Roman"/>
          <w:color w:val="000000"/>
        </w:rPr>
        <w:t>C</w:t>
      </w:r>
      <w:r w:rsidRPr="00C50D8F">
        <w:rPr>
          <w:rFonts w:ascii="Times New Roman" w:eastAsia="Times New Roman" w:hAnsi="Times New Roman" w:cs="Times New Roman"/>
          <w:color w:val="000000"/>
        </w:rPr>
        <w:t>ongressional intent, and contrary to the interests of the United States society and economy.</w:t>
      </w:r>
    </w:p>
    <w:p w14:paraId="5FF11DA4" w14:textId="77777777" w:rsidR="009A2A0D" w:rsidRPr="001E4686" w:rsidRDefault="009A2A0D" w:rsidP="009A2A0D">
      <w:pPr>
        <w:spacing w:after="0" w:line="240" w:lineRule="auto"/>
        <w:textAlignment w:val="baseline"/>
        <w:rPr>
          <w:rFonts w:ascii="Times New Roman" w:eastAsia="Times New Roman" w:hAnsi="Times New Roman" w:cs="Times New Roman"/>
          <w:color w:val="000000"/>
        </w:rPr>
      </w:pPr>
    </w:p>
    <w:p w14:paraId="015BCD61" w14:textId="07219943" w:rsidR="00244541" w:rsidRPr="009A2A0D" w:rsidRDefault="009A2A0D" w:rsidP="00244541">
      <w:pPr>
        <w:spacing w:after="0" w:line="240" w:lineRule="auto"/>
        <w:rPr>
          <w:rFonts w:ascii="Times New Roman" w:eastAsia="Times New Roman" w:hAnsi="Times New Roman" w:cs="Times New Roman"/>
          <w:color w:val="000000"/>
        </w:rPr>
      </w:pPr>
      <w:r>
        <w:rPr>
          <w:rFonts w:ascii="Times New Roman" w:hAnsi="Times New Roman" w:cs="Times New Roman"/>
          <w:color w:val="000000"/>
        </w:rPr>
        <w:t xml:space="preserve">Almost all of Oasis’ clients have paid full price for their naturalization applications as their income exceeds the limits set under the fee waiver qualifications. However, if forced to pay this substantially greater fee, the majority of Oasis’ clients who are eligible for naturalization will be forced to delay applying. Asylees in particular are eligible to apply for naturalization just four years after obtaining residency, an acknowledgement of the year they must wait after obtaining asylum. This policy indicates Congress’ intent to allow asylees and refugees to obtain citizenship as quickly as possible. Refugees are practically stateless as they cannot claim the benefits of their country of origin. Imposing this further barrier in terms of fees would prevent refugees from finding permanent refuge and situate the United States as yet another abusive barrier in the lives of refugees. </w:t>
      </w:r>
    </w:p>
    <w:p w14:paraId="49DD9998" w14:textId="77777777" w:rsidR="00244541" w:rsidRDefault="00244541" w:rsidP="00244541">
      <w:pPr>
        <w:spacing w:after="0" w:line="240" w:lineRule="auto"/>
        <w:rPr>
          <w:rFonts w:ascii="Times New Roman" w:eastAsia="Times New Roman" w:hAnsi="Times New Roman" w:cs="Times New Roman"/>
          <w:b/>
        </w:rPr>
      </w:pPr>
    </w:p>
    <w:p w14:paraId="5EE241F1" w14:textId="691C6501" w:rsidR="00244541" w:rsidRDefault="00244541" w:rsidP="00244541">
      <w:pPr>
        <w:spacing w:after="0" w:line="240" w:lineRule="auto"/>
        <w:rPr>
          <w:rFonts w:ascii="Times New Roman" w:eastAsia="Times New Roman" w:hAnsi="Times New Roman" w:cs="Times New Roman"/>
        </w:rPr>
      </w:pPr>
      <w:r>
        <w:rPr>
          <w:rFonts w:ascii="Times New Roman" w:eastAsia="Times New Roman" w:hAnsi="Times New Roman" w:cs="Times New Roman"/>
          <w:b/>
        </w:rPr>
        <w:t>USCIS’ Proposal to Limit Payment Types Will Disadvantage Low-Income Immigrants</w:t>
      </w:r>
    </w:p>
    <w:p w14:paraId="2908AAA5" w14:textId="77777777" w:rsidR="00244541" w:rsidRDefault="00244541" w:rsidP="00244541">
      <w:pPr>
        <w:spacing w:after="0" w:line="240" w:lineRule="auto"/>
        <w:rPr>
          <w:rFonts w:ascii="Times New Roman" w:eastAsia="Times New Roman" w:hAnsi="Times New Roman" w:cs="Times New Roman"/>
        </w:rPr>
      </w:pPr>
    </w:p>
    <w:p w14:paraId="701BE74C" w14:textId="77777777" w:rsidR="00244541" w:rsidRDefault="00244541" w:rsidP="00244541">
      <w:pPr>
        <w:spacing w:after="0" w:line="240" w:lineRule="auto"/>
        <w:rPr>
          <w:rFonts w:ascii="Times New Roman" w:eastAsia="Times New Roman" w:hAnsi="Times New Roman" w:cs="Times New Roman"/>
        </w:rPr>
      </w:pPr>
      <w:r>
        <w:rPr>
          <w:rFonts w:ascii="Times New Roman" w:eastAsia="Times New Roman" w:hAnsi="Times New Roman" w:cs="Times New Roman"/>
        </w:rPr>
        <w:t>USCIS proposes to make the method of fee payment changeable form-by-form through a designation in the form instructions. This would allow USCIS to prohibit the use of certain types of payment, like cashier’s checks or money orders, for certain application or petitions in favor of other methods of payment such as online payments. This proposed limitation would cause hardship to low-income applicants and petitioners, as reliable internet access, U.S. bank accounts, and well-established credit scores are assets that may only be available to more wealthy immigrants.</w:t>
      </w:r>
    </w:p>
    <w:p w14:paraId="057BC95F" w14:textId="77777777" w:rsidR="00244541" w:rsidRDefault="00244541" w:rsidP="00244541">
      <w:pPr>
        <w:spacing w:after="0" w:line="240" w:lineRule="auto"/>
        <w:rPr>
          <w:rFonts w:ascii="Times New Roman" w:eastAsia="Times New Roman" w:hAnsi="Times New Roman" w:cs="Times New Roman"/>
        </w:rPr>
      </w:pPr>
    </w:p>
    <w:p w14:paraId="4C874B97" w14:textId="486D8758" w:rsidR="00244541" w:rsidRDefault="00244541" w:rsidP="0024454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Many recently arrived immigrants, especially asylum seekers, are unfamiliar with U.S. banking practices, or formalized banking practices in general. As such, they are ignorant of or mistrusting of these avenues for payment. Many of our clients work jobs where they are paid in cash and live in remote areas with little access to banking institutions. The vast majority of Oasis’s clients choose to pay their initial immigration fees, such as for I-765 or I-485 filing fees, using money orders. Requiring immigrant applicants to pay UCIS fees via credit or debit card will force them to pay for bank or credit card accounts, thus increasing </w:t>
      </w:r>
      <w:r>
        <w:rPr>
          <w:rFonts w:ascii="Times New Roman" w:eastAsia="Times New Roman" w:hAnsi="Times New Roman" w:cs="Times New Roman"/>
        </w:rPr>
        <w:lastRenderedPageBreak/>
        <w:t xml:space="preserve">the fee and practical barrier to their lawful immigration benefits. Immigrant applicants must be allowed to use their hard-earned cash, in the form of cashier’s checks or money orders, to pay USCIS fees. </w:t>
      </w:r>
    </w:p>
    <w:p w14:paraId="0A117379" w14:textId="2E4CF439" w:rsidR="005B6A4B" w:rsidRDefault="005B6A4B" w:rsidP="00304E87">
      <w:pPr>
        <w:spacing w:after="0" w:line="240" w:lineRule="auto"/>
        <w:rPr>
          <w:rFonts w:ascii="Times New Roman" w:eastAsia="Times New Roman" w:hAnsi="Times New Roman" w:cs="Times New Roman"/>
          <w:color w:val="000000"/>
        </w:rPr>
      </w:pPr>
    </w:p>
    <w:p w14:paraId="5941E960" w14:textId="2C0D4150" w:rsidR="00E22D1C" w:rsidRDefault="00E22D1C" w:rsidP="00304E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vast majority of our clients do not possess work authorization in the United States when they first seek our assistance in applying for asylum. This lack of work authorization prevents them from obtaining lawful and fruitful employment. Imposing a fee for asylum applications will cause further hardship to the lives of asylum seekers who have already suffered so profoundly in their countries of origin. Similarly, imposing a fee for asylum applicants’ EAD will prevent many of them from accessing legal employment, thus further burdening them and their families. This will disincentivize legal representation as asylum applicants will no longer be able to obtain EADs and begin lawfully earning money to pay for legal representation. </w:t>
      </w:r>
    </w:p>
    <w:p w14:paraId="138F649F" w14:textId="7F13D0F8" w:rsidR="00E22D1C" w:rsidRDefault="00E22D1C" w:rsidP="00304E87">
      <w:pPr>
        <w:spacing w:after="0" w:line="240" w:lineRule="auto"/>
        <w:rPr>
          <w:rFonts w:ascii="Times New Roman" w:eastAsia="Times New Roman" w:hAnsi="Times New Roman" w:cs="Times New Roman"/>
          <w:color w:val="000000"/>
        </w:rPr>
      </w:pPr>
    </w:p>
    <w:p w14:paraId="3644B68D" w14:textId="272C4098" w:rsidR="00E22D1C" w:rsidRDefault="00E22D1C" w:rsidP="00304E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Asylum seekers are often the victims of human trafficking and fraudulent filing practices by scam artists as they are desperate to find safety in the U.S. and escape persecution in their home countries. Imposing a fee for asylum will simply incentivize </w:t>
      </w:r>
      <w:r>
        <w:rPr>
          <w:rFonts w:ascii="Times New Roman" w:eastAsia="Times New Roman" w:hAnsi="Times New Roman" w:cs="Times New Roman"/>
          <w:i/>
          <w:iCs/>
          <w:color w:val="000000"/>
        </w:rPr>
        <w:t>coyotes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iCs/>
          <w:color w:val="000000"/>
        </w:rPr>
        <w:t>notarios</w:t>
      </w:r>
      <w:proofErr w:type="spellEnd"/>
      <w:r>
        <w:rPr>
          <w:rFonts w:ascii="Times New Roman" w:eastAsia="Times New Roman" w:hAnsi="Times New Roman" w:cs="Times New Roman"/>
          <w:color w:val="000000"/>
        </w:rPr>
        <w:t xml:space="preserve">, and other scam artists to charge higher prices to account for USCIS’s fees. This change puts more money in the pockets of criminals. </w:t>
      </w:r>
    </w:p>
    <w:p w14:paraId="1821A7BA" w14:textId="77777777" w:rsidR="005C30CF" w:rsidRDefault="005C30CF" w:rsidP="00304E87">
      <w:pPr>
        <w:spacing w:after="0" w:line="240" w:lineRule="auto"/>
        <w:rPr>
          <w:rFonts w:ascii="Times New Roman" w:eastAsia="Times New Roman" w:hAnsi="Times New Roman" w:cs="Times New Roman"/>
          <w:color w:val="000000"/>
        </w:rPr>
      </w:pPr>
    </w:p>
    <w:p w14:paraId="6593DEA7" w14:textId="77777777" w:rsidR="005C30CF" w:rsidRPr="00C50D8F" w:rsidRDefault="005C30CF" w:rsidP="005C30CF">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Maintain Fee Waivers for All Current Categories</w:t>
      </w:r>
    </w:p>
    <w:p w14:paraId="74D1AAB2" w14:textId="77777777" w:rsidR="005C30CF" w:rsidRPr="00C50D8F" w:rsidRDefault="005C30CF" w:rsidP="005C30CF">
      <w:pPr>
        <w:spacing w:after="0" w:line="240" w:lineRule="auto"/>
        <w:rPr>
          <w:rFonts w:ascii="Times New Roman" w:eastAsia="Times New Roman" w:hAnsi="Times New Roman" w:cs="Times New Roman"/>
          <w:color w:val="000000"/>
        </w:rPr>
      </w:pPr>
    </w:p>
    <w:p w14:paraId="51B5A4CE" w14:textId="2B1CAF6B" w:rsidR="005C30CF" w:rsidRDefault="005C30CF" w:rsidP="005C30CF">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The fee schedule proposes to eliminate filing fee waivers for all categories except those that are statutorily required. This proposal </w:t>
      </w:r>
      <w:r>
        <w:rPr>
          <w:rFonts w:ascii="Times New Roman" w:eastAsia="Times New Roman" w:hAnsi="Times New Roman" w:cs="Times New Roman"/>
          <w:color w:val="000000"/>
        </w:rPr>
        <w:t>will</w:t>
      </w:r>
      <w:r w:rsidRPr="00C50D8F">
        <w:rPr>
          <w:rFonts w:ascii="Times New Roman" w:eastAsia="Times New Roman" w:hAnsi="Times New Roman" w:cs="Times New Roman"/>
          <w:color w:val="000000"/>
        </w:rPr>
        <w:t xml:space="preserve"> make </w:t>
      </w:r>
      <w:r>
        <w:rPr>
          <w:rFonts w:ascii="Times New Roman" w:eastAsia="Times New Roman" w:hAnsi="Times New Roman" w:cs="Times New Roman"/>
          <w:color w:val="000000"/>
        </w:rPr>
        <w:t>lawful and necessary immigration</w:t>
      </w:r>
      <w:r w:rsidRPr="00C50D8F">
        <w:rPr>
          <w:rFonts w:ascii="Times New Roman" w:eastAsia="Times New Roman" w:hAnsi="Times New Roman" w:cs="Times New Roman"/>
          <w:color w:val="000000"/>
        </w:rPr>
        <w:t xml:space="preserve"> benefits inaccessible for low-income immigrants. </w:t>
      </w:r>
      <w:r>
        <w:rPr>
          <w:rFonts w:ascii="Times New Roman" w:eastAsia="Times New Roman" w:hAnsi="Times New Roman" w:cs="Times New Roman"/>
          <w:color w:val="000000"/>
        </w:rPr>
        <w:t>Without fee waivers, many of Oasis’ clients will be forced to delay adjustment of status, naturalization, and access to work authorization potentially indefinitely. For many of our clients, it is simply impossible to save enough money to pay these application fees because of their physical and mental disabilities, the high cost of living, and the needs of their family members.</w:t>
      </w:r>
    </w:p>
    <w:p w14:paraId="068274AA" w14:textId="77777777" w:rsidR="004E4AF2" w:rsidRDefault="004E4AF2" w:rsidP="005C30CF">
      <w:pPr>
        <w:spacing w:after="0" w:line="240" w:lineRule="auto"/>
        <w:rPr>
          <w:rFonts w:ascii="Times New Roman" w:eastAsia="Times New Roman" w:hAnsi="Times New Roman" w:cs="Times New Roman"/>
          <w:color w:val="000000"/>
        </w:rPr>
      </w:pPr>
    </w:p>
    <w:p w14:paraId="5E2C53B3" w14:textId="2CE3E167" w:rsidR="005C30CF" w:rsidRDefault="005C30CF" w:rsidP="00304E87">
      <w:pPr>
        <w:spacing w:after="0" w:line="240" w:lineRule="auto"/>
        <w:rPr>
          <w:rFonts w:ascii="Times New Roman" w:hAnsi="Times New Roman" w:cs="Times New Roman"/>
          <w:color w:val="000000"/>
        </w:rPr>
      </w:pPr>
      <w:r w:rsidRPr="00C50D8F">
        <w:rPr>
          <w:rFonts w:ascii="Times New Roman" w:eastAsia="Times New Roman" w:hAnsi="Times New Roman" w:cs="Times New Roman"/>
          <w:color w:val="000000"/>
        </w:rPr>
        <w:t>These immigration benefits have the power to lift up and transform families, communities, and the country as a whole. Because of the benefits of naturalization—one of the form types most frequently associated with fee waiver requests</w:t>
      </w:r>
      <w:r w:rsidRPr="00C50D8F">
        <w:rPr>
          <w:rStyle w:val="FootnoteReference"/>
          <w:rFonts w:ascii="Times New Roman" w:eastAsia="Times New Roman" w:hAnsi="Times New Roman" w:cs="Times New Roman"/>
          <w:color w:val="000000"/>
        </w:rPr>
        <w:footnoteReference w:id="5"/>
      </w:r>
      <w:r w:rsidRPr="00C50D8F">
        <w:rPr>
          <w:rFonts w:ascii="Times New Roman" w:eastAsia="Times New Roman" w:hAnsi="Times New Roman" w:cs="Times New Roman"/>
          <w:color w:val="000000"/>
        </w:rPr>
        <w:t>—Congress has called on USCIS to keep the pathway to citizenship affordable and accessible.</w:t>
      </w:r>
      <w:r w:rsidRPr="00C50D8F">
        <w:rPr>
          <w:rStyle w:val="FootnoteReference"/>
          <w:rFonts w:ascii="Times New Roman" w:eastAsia="Times New Roman" w:hAnsi="Times New Roman" w:cs="Times New Roman"/>
          <w:color w:val="000000"/>
        </w:rPr>
        <w:footnoteReference w:id="6"/>
      </w:r>
      <w:r w:rsidRPr="00C50D8F">
        <w:rPr>
          <w:rFonts w:ascii="Times New Roman" w:eastAsia="Times New Roman" w:hAnsi="Times New Roman" w:cs="Times New Roman"/>
          <w:color w:val="000000"/>
        </w:rPr>
        <w:t xml:space="preserve"> A recent Congressional Committee report states, “USCIS is expected to continue the use of fee waivers for applicants who can demonstrate an inability to pay the naturalization fee.”</w:t>
      </w:r>
      <w:r w:rsidRPr="00C50D8F">
        <w:rPr>
          <w:rStyle w:val="FootnoteReference"/>
          <w:rFonts w:ascii="Times New Roman" w:eastAsia="Times New Roman" w:hAnsi="Times New Roman" w:cs="Times New Roman"/>
          <w:color w:val="000000"/>
        </w:rPr>
        <w:footnoteReference w:id="7"/>
      </w:r>
      <w:r w:rsidRPr="00C50D8F">
        <w:rPr>
          <w:rFonts w:ascii="Times New Roman" w:eastAsia="Times New Roman" w:hAnsi="Times New Roman" w:cs="Times New Roman"/>
          <w:color w:val="000000"/>
        </w:rPr>
        <w:t xml:space="preserve"> USCIS’ proposed elimination of filing fee waivers would </w:t>
      </w:r>
      <w:r>
        <w:rPr>
          <w:rFonts w:ascii="Times New Roman" w:eastAsia="Times New Roman" w:hAnsi="Times New Roman" w:cs="Times New Roman"/>
          <w:color w:val="000000"/>
        </w:rPr>
        <w:t>flouts</w:t>
      </w:r>
      <w:r w:rsidRPr="00C50D8F">
        <w:rPr>
          <w:rFonts w:ascii="Times New Roman" w:eastAsia="Times New Roman" w:hAnsi="Times New Roman" w:cs="Times New Roman"/>
          <w:color w:val="000000"/>
        </w:rPr>
        <w:t xml:space="preserve"> Congressional intent, and is also</w:t>
      </w:r>
      <w:r w:rsidRPr="00C50D8F">
        <w:rPr>
          <w:rFonts w:ascii="Times New Roman" w:hAnsi="Times New Roman" w:cs="Times New Roman"/>
          <w:color w:val="000000"/>
        </w:rPr>
        <w:t xml:space="preserve"> a flawed and shortsighted policy.  It will result in considerable harm to new American families and the nation’s democracy as a whole. </w:t>
      </w:r>
    </w:p>
    <w:p w14:paraId="02E0CB45" w14:textId="77777777" w:rsidR="006E5854" w:rsidRDefault="006E5854" w:rsidP="00304E87">
      <w:pPr>
        <w:spacing w:after="0" w:line="240" w:lineRule="auto"/>
        <w:rPr>
          <w:rFonts w:ascii="Times New Roman" w:hAnsi="Times New Roman" w:cs="Times New Roman"/>
          <w:color w:val="000000"/>
        </w:rPr>
      </w:pPr>
    </w:p>
    <w:p w14:paraId="099A3F59" w14:textId="77777777" w:rsidR="006E5854" w:rsidRPr="00EB2066" w:rsidRDefault="006E5854" w:rsidP="006E5854">
      <w:pPr>
        <w:spacing w:after="0" w:line="240" w:lineRule="auto"/>
        <w:rPr>
          <w:rFonts w:ascii="Times New Roman" w:eastAsia="Times New Roman" w:hAnsi="Times New Roman" w:cs="Times New Roman"/>
          <w:b/>
        </w:rPr>
      </w:pPr>
      <w:r w:rsidRPr="00EB2066">
        <w:rPr>
          <w:rFonts w:ascii="Times New Roman" w:eastAsia="Times New Roman" w:hAnsi="Times New Roman" w:cs="Times New Roman"/>
          <w:b/>
        </w:rPr>
        <w:t>USCIS’ Proposal to Transfer Applicant Fees to ICE Is Improper</w:t>
      </w:r>
    </w:p>
    <w:p w14:paraId="7D7CFA0F" w14:textId="77777777" w:rsidR="006E5854" w:rsidRPr="00EB2066" w:rsidRDefault="006E5854" w:rsidP="006E5854">
      <w:pPr>
        <w:spacing w:after="0" w:line="240" w:lineRule="auto"/>
        <w:rPr>
          <w:rFonts w:ascii="Times New Roman" w:eastAsia="Times New Roman" w:hAnsi="Times New Roman" w:cs="Times New Roman"/>
        </w:rPr>
      </w:pPr>
    </w:p>
    <w:p w14:paraId="3E91FFFF" w14:textId="03256AA8" w:rsidR="006E5854" w:rsidRPr="00C50D8F" w:rsidRDefault="006E5854" w:rsidP="006E5854">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In the proposed fee schedule, USCIS </w:t>
      </w:r>
      <w:r w:rsidRPr="00EB2066">
        <w:rPr>
          <w:rFonts w:ascii="Times New Roman" w:eastAsia="Times New Roman" w:hAnsi="Times New Roman" w:cs="Times New Roman"/>
          <w:color w:val="000000"/>
        </w:rPr>
        <w:t xml:space="preserve">seeks over two years to transfer </w:t>
      </w:r>
      <w:r>
        <w:rPr>
          <w:rFonts w:ascii="Times New Roman" w:hAnsi="Times New Roman" w:cs="Times New Roman"/>
        </w:rPr>
        <w:t>several hundred</w:t>
      </w:r>
      <w:r w:rsidRPr="00EB2066">
        <w:rPr>
          <w:rFonts w:ascii="Times New Roman" w:hAnsi="Times New Roman" w:cs="Times New Roman"/>
        </w:rPr>
        <w:t xml:space="preserve"> million</w:t>
      </w:r>
      <w:r>
        <w:rPr>
          <w:rFonts w:ascii="Times New Roman" w:hAnsi="Times New Roman" w:cs="Times New Roman"/>
        </w:rPr>
        <w:t xml:space="preserve"> dollars</w:t>
      </w:r>
      <w:r w:rsidRPr="00EB2066">
        <w:rPr>
          <w:rFonts w:ascii="Times New Roman" w:hAnsi="Times New Roman" w:cs="Times New Roman"/>
        </w:rPr>
        <w:t xml:space="preserve"> in applicant fees held in the </w:t>
      </w:r>
      <w:r w:rsidRPr="00C50D8F">
        <w:rPr>
          <w:rFonts w:ascii="Times New Roman" w:eastAsia="Times New Roman" w:hAnsi="Times New Roman" w:cs="Times New Roman"/>
          <w:color w:val="000000"/>
        </w:rPr>
        <w:t xml:space="preserve">Immigration Examinations Fee Account, or IEFA, to Immigration and Customs Enforcement, or ICE, for enforcement purposes. </w:t>
      </w:r>
      <w:r>
        <w:rPr>
          <w:rFonts w:ascii="Times New Roman" w:eastAsia="Times New Roman" w:hAnsi="Times New Roman" w:cs="Times New Roman"/>
          <w:color w:val="000000"/>
        </w:rPr>
        <w:t xml:space="preserve">Oasis Legal Services </w:t>
      </w:r>
      <w:r w:rsidRPr="00C50D8F">
        <w:rPr>
          <w:rFonts w:ascii="Times New Roman" w:eastAsia="Times New Roman" w:hAnsi="Times New Roman" w:cs="Times New Roman"/>
          <w:color w:val="000000"/>
        </w:rPr>
        <w:t xml:space="preserve">strongly opposes this </w:t>
      </w:r>
      <w:r>
        <w:rPr>
          <w:rFonts w:ascii="Times New Roman" w:eastAsia="Times New Roman" w:hAnsi="Times New Roman" w:cs="Times New Roman"/>
          <w:color w:val="000000"/>
        </w:rPr>
        <w:t xml:space="preserve">flagrant </w:t>
      </w:r>
      <w:r w:rsidRPr="00C50D8F">
        <w:rPr>
          <w:rFonts w:ascii="Times New Roman" w:eastAsia="Times New Roman" w:hAnsi="Times New Roman" w:cs="Times New Roman"/>
          <w:color w:val="000000"/>
        </w:rPr>
        <w:t xml:space="preserve">misuse of applicant fees. </w:t>
      </w:r>
    </w:p>
    <w:p w14:paraId="0216B7D3" w14:textId="77777777" w:rsidR="006E5854" w:rsidRPr="00C50D8F" w:rsidRDefault="006E5854" w:rsidP="006E5854">
      <w:pPr>
        <w:spacing w:after="0" w:line="240" w:lineRule="auto"/>
        <w:rPr>
          <w:rFonts w:ascii="Times New Roman" w:eastAsia="Times New Roman" w:hAnsi="Times New Roman" w:cs="Times New Roman"/>
          <w:color w:val="000000"/>
        </w:rPr>
      </w:pPr>
    </w:p>
    <w:p w14:paraId="3852E841" w14:textId="77777777" w:rsidR="006E5854" w:rsidRDefault="006E5854" w:rsidP="006E5854">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Congress codified in the I</w:t>
      </w:r>
      <w:r>
        <w:rPr>
          <w:rFonts w:ascii="Times New Roman" w:eastAsia="Times New Roman" w:hAnsi="Times New Roman" w:cs="Times New Roman"/>
          <w:color w:val="000000"/>
        </w:rPr>
        <w:t>mmigration and Nationality Act</w:t>
      </w:r>
      <w:r w:rsidRPr="00C50D8F">
        <w:rPr>
          <w:rFonts w:ascii="Times New Roman" w:eastAsia="Times New Roman" w:hAnsi="Times New Roman" w:cs="Times New Roman"/>
          <w:color w:val="000000"/>
        </w:rPr>
        <w:t xml:space="preserve">, that the applicant-funded IEFA is USCIS’s “primary funding source” used “to fund the cost of processing immigration benefit applications and petitions”—that is, “to adjudicate applications and petitions for benefits under the Immigration and Nationality Act and to provide necessary support to adjudications and naturalization programs.” Despite </w:t>
      </w:r>
      <w:r w:rsidRPr="00C50D8F">
        <w:rPr>
          <w:rFonts w:ascii="Times New Roman" w:eastAsia="Times New Roman" w:hAnsi="Times New Roman" w:cs="Times New Roman"/>
          <w:color w:val="000000"/>
        </w:rPr>
        <w:lastRenderedPageBreak/>
        <w:t>this clear statutory instruction, however, USCIS seeks to transfer those funds to serve another purpose.</w:t>
      </w:r>
      <w:r>
        <w:rPr>
          <w:rFonts w:ascii="Times New Roman" w:eastAsia="Times New Roman" w:hAnsi="Times New Roman" w:cs="Times New Roman"/>
          <w:color w:val="000000"/>
        </w:rPr>
        <w:t xml:space="preserve"> </w:t>
      </w:r>
      <w:r w:rsidRPr="00C50D8F">
        <w:rPr>
          <w:rFonts w:ascii="Times New Roman" w:eastAsia="Times New Roman" w:hAnsi="Times New Roman" w:cs="Times New Roman"/>
          <w:color w:val="000000"/>
        </w:rPr>
        <w:t>By unnecessarily and wrongfully transferring funds from IEFA to ICE, USCIS is betraying not only its own mission but also Congress’s clear statutory intent.</w:t>
      </w:r>
    </w:p>
    <w:p w14:paraId="5114EE38" w14:textId="77777777" w:rsidR="006E5854" w:rsidRDefault="006E5854" w:rsidP="006E5854">
      <w:pPr>
        <w:spacing w:after="0" w:line="240" w:lineRule="auto"/>
        <w:rPr>
          <w:rFonts w:ascii="Times New Roman" w:eastAsia="Times New Roman" w:hAnsi="Times New Roman" w:cs="Times New Roman"/>
          <w:color w:val="000000"/>
        </w:rPr>
      </w:pPr>
    </w:p>
    <w:p w14:paraId="04E2BDDB" w14:textId="4A9F842A" w:rsidR="006E5854" w:rsidRPr="006E5854" w:rsidRDefault="006E5854" w:rsidP="00304E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USCIS has claimed that increased fees will improve processing times, but this justification for increased fees is unfounded when so many millions of dollars will be diverted to immigration enforcement. We find it wholly improper to accept payments from immigrants intended for adjudication of their immigration benefits, and to redirect those funds to be used for enforcement against their communities.</w:t>
      </w:r>
    </w:p>
    <w:p w14:paraId="7B885464" w14:textId="3110E01B" w:rsidR="00304E87" w:rsidRDefault="00304E87" w:rsidP="00304E87">
      <w:pPr>
        <w:spacing w:after="0" w:line="240" w:lineRule="auto"/>
        <w:rPr>
          <w:rFonts w:ascii="Times New Roman" w:eastAsia="Times New Roman" w:hAnsi="Times New Roman" w:cs="Times New Roman"/>
          <w:color w:val="000000"/>
        </w:rPr>
      </w:pPr>
    </w:p>
    <w:p w14:paraId="6F724007" w14:textId="0D0F2CAE" w:rsidR="00244541" w:rsidRDefault="00244541" w:rsidP="00304E87">
      <w:pPr>
        <w:spacing w:after="0" w:line="240" w:lineRule="auto"/>
        <w:rPr>
          <w:rFonts w:ascii="Times New Roman" w:eastAsia="Times New Roman" w:hAnsi="Times New Roman" w:cs="Times New Roman"/>
          <w:color w:val="000000"/>
        </w:rPr>
      </w:pPr>
    </w:p>
    <w:p w14:paraId="1A31C47D" w14:textId="14E605CC" w:rsidR="00244541" w:rsidRDefault="00244541" w:rsidP="00304E8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CONCLUSION</w:t>
      </w:r>
    </w:p>
    <w:p w14:paraId="57792DE3" w14:textId="77777777" w:rsidR="00244541" w:rsidRPr="00244541" w:rsidRDefault="00244541" w:rsidP="00304E87">
      <w:pPr>
        <w:spacing w:after="0" w:line="240" w:lineRule="auto"/>
        <w:rPr>
          <w:rFonts w:ascii="Times New Roman" w:eastAsia="Times New Roman" w:hAnsi="Times New Roman" w:cs="Times New Roman"/>
          <w:b/>
          <w:bCs/>
        </w:rPr>
      </w:pPr>
    </w:p>
    <w:p w14:paraId="29C4B100" w14:textId="70E39E23" w:rsidR="00D32F3C" w:rsidRPr="00EB2066" w:rsidRDefault="00D32F3C" w:rsidP="00D32F3C">
      <w:pPr>
        <w:spacing w:after="36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For the reasons provided here, USCIS should promptly withdraw the provisions of its proposed fee schedule that would make immigration benefits less accessible to </w:t>
      </w:r>
      <w:r w:rsidR="006E5854">
        <w:rPr>
          <w:rFonts w:ascii="Times New Roman" w:eastAsia="Times New Roman" w:hAnsi="Times New Roman" w:cs="Times New Roman"/>
          <w:color w:val="000000"/>
        </w:rPr>
        <w:t>hard-working LGBT+ asylum recipients and other immigrants</w:t>
      </w:r>
      <w:r w:rsidRPr="00C50D8F">
        <w:rPr>
          <w:rFonts w:ascii="Times New Roman" w:eastAsia="Times New Roman" w:hAnsi="Times New Roman" w:cs="Times New Roman"/>
          <w:color w:val="000000"/>
        </w:rPr>
        <w:t>. USCIS has not used the filing fees applicants have already paid to USCIS efficiently, and they must not be expected to bear a significant increase in fees without improvement in processing times, backlogs, and customer service.</w:t>
      </w:r>
    </w:p>
    <w:p w14:paraId="79C70FAF" w14:textId="31A03A6C" w:rsidR="00D32F3C" w:rsidRPr="00EB2066" w:rsidRDefault="00D32F3C" w:rsidP="00D32F3C">
      <w:pPr>
        <w:spacing w:after="36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Thank you for the opportunity to submit comments on the proposed fee schedule. Please do not hesitate to contact </w:t>
      </w:r>
      <w:r w:rsidR="00353239">
        <w:rPr>
          <w:rFonts w:ascii="Times New Roman" w:eastAsia="Times New Roman" w:hAnsi="Times New Roman" w:cs="Times New Roman"/>
          <w:color w:val="000000"/>
        </w:rPr>
        <w:t>legal@oasislegalservices.org</w:t>
      </w:r>
      <w:r w:rsidRPr="00C50D8F">
        <w:rPr>
          <w:rFonts w:ascii="Times New Roman" w:eastAsia="Times New Roman" w:hAnsi="Times New Roman" w:cs="Times New Roman"/>
          <w:color w:val="000000"/>
        </w:rPr>
        <w:t xml:space="preserve"> to provide further information.</w:t>
      </w:r>
    </w:p>
    <w:p w14:paraId="2C0DC327" w14:textId="58AE2750" w:rsidR="00F16651" w:rsidRDefault="00353239" w:rsidP="006E58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Ari Jones</w:t>
      </w:r>
    </w:p>
    <w:p w14:paraId="016A3D53" w14:textId="00681795" w:rsidR="00FE6523" w:rsidRDefault="00353239" w:rsidP="006E58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Staff Attorney &amp; Outreach Coordinator</w:t>
      </w:r>
    </w:p>
    <w:p w14:paraId="345D653A" w14:textId="7E014174" w:rsidR="00FE6523" w:rsidRDefault="00FE6523" w:rsidP="006E5854">
      <w:pPr>
        <w:spacing w:after="0" w:line="240" w:lineRule="auto"/>
        <w:rPr>
          <w:rFonts w:ascii="Times New Roman" w:eastAsia="Times New Roman" w:hAnsi="Times New Roman" w:cs="Times New Roman"/>
          <w:color w:val="000000"/>
        </w:rPr>
      </w:pPr>
    </w:p>
    <w:p w14:paraId="1138F023" w14:textId="2A201CD2" w:rsidR="00FE6523" w:rsidRDefault="00FE6523" w:rsidP="006E58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925-322-0885</w:t>
      </w:r>
    </w:p>
    <w:p w14:paraId="2CFE5C30" w14:textId="1327AA8A" w:rsidR="001A0D80" w:rsidRDefault="001A0D80" w:rsidP="006E58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Ari.jones@oasislegalservices.org </w:t>
      </w:r>
    </w:p>
    <w:p w14:paraId="3B3F416E" w14:textId="77777777" w:rsidR="00FE6523" w:rsidRDefault="00FE6523" w:rsidP="006E5854">
      <w:pPr>
        <w:spacing w:after="0" w:line="240" w:lineRule="auto"/>
        <w:rPr>
          <w:rFonts w:ascii="Times New Roman" w:eastAsia="Times New Roman" w:hAnsi="Times New Roman" w:cs="Times New Roman"/>
          <w:color w:val="000000"/>
        </w:rPr>
      </w:pPr>
    </w:p>
    <w:p w14:paraId="2C27043A" w14:textId="63BF4176" w:rsidR="00353239" w:rsidRPr="006E5854" w:rsidRDefault="00353239" w:rsidP="00FE652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Oasis Legal Services</w:t>
      </w:r>
    </w:p>
    <w:p w14:paraId="106E946F" w14:textId="77777777" w:rsidR="00FE6523" w:rsidRDefault="00FE6523" w:rsidP="00FE652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1900 Addison St, Suite 100</w:t>
      </w:r>
    </w:p>
    <w:p w14:paraId="22B6744F" w14:textId="07C7A0C0" w:rsidR="00FE6523" w:rsidRPr="00FE6523" w:rsidRDefault="00FE6523" w:rsidP="00FE652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Berkeley, CA 94704</w:t>
      </w:r>
    </w:p>
    <w:sectPr w:rsidR="00FE6523" w:rsidRPr="00FE6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B9ED" w14:textId="77777777" w:rsidR="008009DD" w:rsidRDefault="008009DD" w:rsidP="00164AB2">
      <w:pPr>
        <w:spacing w:after="0" w:line="240" w:lineRule="auto"/>
      </w:pPr>
      <w:r>
        <w:separator/>
      </w:r>
    </w:p>
  </w:endnote>
  <w:endnote w:type="continuationSeparator" w:id="0">
    <w:p w14:paraId="7890A201" w14:textId="77777777" w:rsidR="008009DD" w:rsidRDefault="008009DD" w:rsidP="0016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0E6E" w14:textId="77777777" w:rsidR="008009DD" w:rsidRDefault="008009DD" w:rsidP="00164AB2">
      <w:pPr>
        <w:spacing w:after="0" w:line="240" w:lineRule="auto"/>
      </w:pPr>
      <w:r>
        <w:separator/>
      </w:r>
    </w:p>
  </w:footnote>
  <w:footnote w:type="continuationSeparator" w:id="0">
    <w:p w14:paraId="2E6CBF13" w14:textId="77777777" w:rsidR="008009DD" w:rsidRDefault="008009DD" w:rsidP="00164AB2">
      <w:pPr>
        <w:spacing w:after="0" w:line="240" w:lineRule="auto"/>
      </w:pPr>
      <w:r>
        <w:continuationSeparator/>
      </w:r>
    </w:p>
  </w:footnote>
  <w:footnote w:id="1">
    <w:p w14:paraId="092300B1" w14:textId="77777777" w:rsidR="006E5854" w:rsidRPr="00E02B2A" w:rsidRDefault="006E5854" w:rsidP="00244541">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w:t>
      </w:r>
      <w:r w:rsidRPr="00E02B2A">
        <w:rPr>
          <w:rFonts w:ascii="Times New Roman" w:hAnsi="Times New Roman" w:cs="Times New Roman"/>
        </w:rPr>
        <w:t xml:space="preserve"> </w:t>
      </w:r>
      <w:proofErr w:type="spellStart"/>
      <w:r w:rsidRPr="00E02B2A">
        <w:rPr>
          <w:rFonts w:ascii="Times New Roman" w:hAnsi="Times New Roman" w:cs="Times New Roman"/>
        </w:rPr>
        <w:t>Zolan</w:t>
      </w:r>
      <w:proofErr w:type="spellEnd"/>
      <w:r w:rsidRPr="00E02B2A">
        <w:rPr>
          <w:rFonts w:ascii="Times New Roman" w:hAnsi="Times New Roman" w:cs="Times New Roman"/>
        </w:rPr>
        <w:t xml:space="preserve"> </w:t>
      </w:r>
      <w:proofErr w:type="spellStart"/>
      <w:r w:rsidRPr="00E02B2A">
        <w:rPr>
          <w:rFonts w:ascii="Times New Roman" w:hAnsi="Times New Roman" w:cs="Times New Roman"/>
        </w:rPr>
        <w:t>Kanno</w:t>
      </w:r>
      <w:proofErr w:type="spellEnd"/>
      <w:r w:rsidRPr="00E02B2A">
        <w:rPr>
          <w:rFonts w:ascii="Times New Roman" w:hAnsi="Times New Roman" w:cs="Times New Roman"/>
        </w:rPr>
        <w:t xml:space="preserve">-Youngs and Miriam Jordan, </w:t>
      </w:r>
      <w:r w:rsidRPr="00E02B2A">
        <w:rPr>
          <w:rFonts w:ascii="Times New Roman" w:hAnsi="Times New Roman" w:cs="Times New Roman"/>
          <w:i/>
        </w:rPr>
        <w:t>New Trump Administration Proposal Would Charge Asylum Seekers an Application Fee</w:t>
      </w:r>
      <w:r w:rsidRPr="00E02B2A">
        <w:rPr>
          <w:rFonts w:ascii="Times New Roman" w:hAnsi="Times New Roman" w:cs="Times New Roman"/>
        </w:rPr>
        <w:t xml:space="preserve">, </w:t>
      </w:r>
      <w:r w:rsidRPr="00E02B2A">
        <w:rPr>
          <w:rFonts w:ascii="Times New Roman" w:hAnsi="Times New Roman" w:cs="Times New Roman"/>
          <w:smallCaps/>
        </w:rPr>
        <w:t>N.Y. Times</w:t>
      </w:r>
      <w:r w:rsidRPr="00E02B2A">
        <w:rPr>
          <w:rFonts w:ascii="Times New Roman" w:hAnsi="Times New Roman" w:cs="Times New Roman"/>
        </w:rPr>
        <w:t xml:space="preserve">, Nov. 8, 2019, </w:t>
      </w:r>
      <w:hyperlink r:id="rId1" w:history="1">
        <w:r w:rsidRPr="00E02B2A">
          <w:rPr>
            <w:rStyle w:val="Hyperlink"/>
            <w:rFonts w:ascii="Times New Roman" w:hAnsi="Times New Roman" w:cs="Times New Roman"/>
          </w:rPr>
          <w:t>https://www.nytimes.com/2019/11/08/us/politics/immigration-fees-trump.html</w:t>
        </w:r>
      </w:hyperlink>
      <w:r w:rsidRPr="00E02B2A">
        <w:rPr>
          <w:rFonts w:ascii="Times New Roman" w:hAnsi="Times New Roman" w:cs="Times New Roman"/>
        </w:rPr>
        <w:t xml:space="preserve"> (Noting that the United States would be only the fourth country in the world to charge a fee for asylum).</w:t>
      </w:r>
    </w:p>
  </w:footnote>
  <w:footnote w:id="2">
    <w:p w14:paraId="7F76DA38" w14:textId="77777777" w:rsidR="006E5854" w:rsidRPr="00E02B2A" w:rsidRDefault="006E5854" w:rsidP="009A2A0D">
      <w:pPr>
        <w:pStyle w:val="FootnoteText"/>
        <w:rPr>
          <w:rFonts w:ascii="Times New Roman" w:hAnsi="Times New Roman" w:cs="Times New Roman"/>
        </w:rPr>
      </w:pPr>
      <w:r w:rsidRPr="00E02B2A">
        <w:rPr>
          <w:rStyle w:val="FootnoteReference"/>
          <w:rFonts w:ascii="Times New Roman" w:hAnsi="Times New Roman" w:cs="Times New Roman"/>
          <w:smallCaps/>
        </w:rPr>
        <w:footnoteRef/>
      </w:r>
      <w:r w:rsidRPr="00E02B2A">
        <w:rPr>
          <w:rFonts w:ascii="Times New Roman" w:hAnsi="Times New Roman" w:cs="Times New Roman"/>
          <w:smallCaps/>
        </w:rPr>
        <w:t xml:space="preserve"> Jeff Chenoweth and Laura Burdick, Catholic Legal Immigration Network, A More Perfect Union: A National Citizenship Plan</w:t>
      </w:r>
      <w:r w:rsidRPr="00E02B2A">
        <w:rPr>
          <w:rFonts w:ascii="Times New Roman" w:hAnsi="Times New Roman" w:cs="Times New Roman"/>
        </w:rPr>
        <w:t xml:space="preserve">, at vii, </w:t>
      </w:r>
      <w:hyperlink r:id="rId2" w:history="1">
        <w:r w:rsidRPr="00E02B2A">
          <w:rPr>
            <w:rStyle w:val="Hyperlink"/>
            <w:rFonts w:ascii="Times New Roman" w:hAnsi="Times New Roman" w:cs="Times New Roman"/>
          </w:rPr>
          <w:t>https://cliniclegal.org/resources/guides-reports-publications/more-perfect-union-national-citizenship-plan</w:t>
        </w:r>
      </w:hyperlink>
      <w:r w:rsidRPr="00E02B2A">
        <w:rPr>
          <w:rFonts w:ascii="Times New Roman" w:hAnsi="Times New Roman" w:cs="Times New Roman"/>
        </w:rPr>
        <w:t>.</w:t>
      </w:r>
    </w:p>
  </w:footnote>
  <w:footnote w:id="3">
    <w:p w14:paraId="0D9EA54F" w14:textId="77777777" w:rsidR="006E5854" w:rsidRPr="00E02B2A" w:rsidRDefault="006E5854" w:rsidP="009A2A0D">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Robert Warren and Donald </w:t>
      </w:r>
      <w:proofErr w:type="spellStart"/>
      <w:r w:rsidRPr="00E02B2A">
        <w:rPr>
          <w:rFonts w:ascii="Times New Roman" w:hAnsi="Times New Roman" w:cs="Times New Roman"/>
        </w:rPr>
        <w:t>Kerwin</w:t>
      </w:r>
      <w:proofErr w:type="spellEnd"/>
      <w:r w:rsidRPr="00E02B2A">
        <w:rPr>
          <w:rFonts w:ascii="Times New Roman" w:hAnsi="Times New Roman" w:cs="Times New Roman"/>
        </w:rPr>
        <w:t xml:space="preserve">, </w:t>
      </w:r>
      <w:r w:rsidRPr="00E02B2A">
        <w:rPr>
          <w:rFonts w:ascii="Times New Roman" w:hAnsi="Times New Roman" w:cs="Times New Roman"/>
          <w:i/>
        </w:rPr>
        <w:t>The US Eligible-to-Naturalize Population: Detailed Social and Economic Characteristics</w:t>
      </w:r>
      <w:r w:rsidRPr="00E02B2A">
        <w:rPr>
          <w:rFonts w:ascii="Times New Roman" w:hAnsi="Times New Roman" w:cs="Times New Roman"/>
        </w:rPr>
        <w:t>, 3 J. Migration &amp; Hum. Security 306, 306 (2015).</w:t>
      </w:r>
    </w:p>
  </w:footnote>
  <w:footnote w:id="4">
    <w:p w14:paraId="1A38910F" w14:textId="77777777" w:rsidR="006E5854" w:rsidRPr="00E02B2A" w:rsidRDefault="006E5854" w:rsidP="009A2A0D">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H. Rep. No. 115-948 accompanying H.R. 6776, the Department of Homeland Security Appropriations Act (2019).</w:t>
      </w:r>
    </w:p>
  </w:footnote>
  <w:footnote w:id="5">
    <w:p w14:paraId="7D7E2DF1" w14:textId="77777777" w:rsidR="006E5854" w:rsidRPr="00E02B2A" w:rsidRDefault="006E5854" w:rsidP="005C30CF">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USCIS Fee Waiver Policies and Data, Fiscal Year 2017 Report to Congress, USCIS (Sept. 17, 2017), www.dhs.gov/sites/default/files/publications/USCIS%20-%20Fee%20Waiver%20Policies%20and%20Data.pdf.</w:t>
      </w:r>
    </w:p>
  </w:footnote>
  <w:footnote w:id="6">
    <w:p w14:paraId="6CB57F71" w14:textId="77777777" w:rsidR="006E5854" w:rsidRPr="00E02B2A" w:rsidRDefault="006E5854" w:rsidP="005C30CF">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H. Rep. No. 115-948 accompanying H.R. 6776, the Department of Homeland Security Appropriations Act (2019).</w:t>
      </w:r>
    </w:p>
  </w:footnote>
  <w:footnote w:id="7">
    <w:p w14:paraId="09E70CDD" w14:textId="77777777" w:rsidR="006E5854" w:rsidRPr="00E02B2A" w:rsidRDefault="006E5854" w:rsidP="005C30CF">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Id.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D26"/>
    <w:multiLevelType w:val="hybridMultilevel"/>
    <w:tmpl w:val="FEF0C768"/>
    <w:lvl w:ilvl="0" w:tplc="77FA0F34">
      <w:start w:val="2"/>
      <w:numFmt w:val="decimal"/>
      <w:lvlText w:val="%1."/>
      <w:lvlJc w:val="left"/>
      <w:pPr>
        <w:tabs>
          <w:tab w:val="num" w:pos="720"/>
        </w:tabs>
        <w:ind w:left="720" w:hanging="360"/>
      </w:pPr>
    </w:lvl>
    <w:lvl w:ilvl="1" w:tplc="C542FFDC">
      <w:start w:val="3"/>
      <w:numFmt w:val="upperLetter"/>
      <w:lvlText w:val="%2."/>
      <w:lvlJc w:val="left"/>
      <w:pPr>
        <w:tabs>
          <w:tab w:val="num" w:pos="1440"/>
        </w:tabs>
        <w:ind w:left="1440" w:hanging="360"/>
      </w:pPr>
    </w:lvl>
    <w:lvl w:ilvl="2" w:tplc="4FC8127C" w:tentative="1">
      <w:start w:val="1"/>
      <w:numFmt w:val="decimal"/>
      <w:lvlText w:val="%3."/>
      <w:lvlJc w:val="left"/>
      <w:pPr>
        <w:tabs>
          <w:tab w:val="num" w:pos="2160"/>
        </w:tabs>
        <w:ind w:left="2160" w:hanging="360"/>
      </w:pPr>
    </w:lvl>
    <w:lvl w:ilvl="3" w:tplc="8E2494C0" w:tentative="1">
      <w:start w:val="1"/>
      <w:numFmt w:val="decimal"/>
      <w:lvlText w:val="%4."/>
      <w:lvlJc w:val="left"/>
      <w:pPr>
        <w:tabs>
          <w:tab w:val="num" w:pos="2880"/>
        </w:tabs>
        <w:ind w:left="2880" w:hanging="360"/>
      </w:pPr>
    </w:lvl>
    <w:lvl w:ilvl="4" w:tplc="01FEA854" w:tentative="1">
      <w:start w:val="1"/>
      <w:numFmt w:val="decimal"/>
      <w:lvlText w:val="%5."/>
      <w:lvlJc w:val="left"/>
      <w:pPr>
        <w:tabs>
          <w:tab w:val="num" w:pos="3600"/>
        </w:tabs>
        <w:ind w:left="3600" w:hanging="360"/>
      </w:pPr>
    </w:lvl>
    <w:lvl w:ilvl="5" w:tplc="4F5C04A8" w:tentative="1">
      <w:start w:val="1"/>
      <w:numFmt w:val="decimal"/>
      <w:lvlText w:val="%6."/>
      <w:lvlJc w:val="left"/>
      <w:pPr>
        <w:tabs>
          <w:tab w:val="num" w:pos="4320"/>
        </w:tabs>
        <w:ind w:left="4320" w:hanging="360"/>
      </w:pPr>
    </w:lvl>
    <w:lvl w:ilvl="6" w:tplc="163C7934" w:tentative="1">
      <w:start w:val="1"/>
      <w:numFmt w:val="decimal"/>
      <w:lvlText w:val="%7."/>
      <w:lvlJc w:val="left"/>
      <w:pPr>
        <w:tabs>
          <w:tab w:val="num" w:pos="5040"/>
        </w:tabs>
        <w:ind w:left="5040" w:hanging="360"/>
      </w:pPr>
    </w:lvl>
    <w:lvl w:ilvl="7" w:tplc="60FADA88" w:tentative="1">
      <w:start w:val="1"/>
      <w:numFmt w:val="decimal"/>
      <w:lvlText w:val="%8."/>
      <w:lvlJc w:val="left"/>
      <w:pPr>
        <w:tabs>
          <w:tab w:val="num" w:pos="5760"/>
        </w:tabs>
        <w:ind w:left="5760" w:hanging="360"/>
      </w:pPr>
    </w:lvl>
    <w:lvl w:ilvl="8" w:tplc="3146A634" w:tentative="1">
      <w:start w:val="1"/>
      <w:numFmt w:val="decimal"/>
      <w:lvlText w:val="%9."/>
      <w:lvlJc w:val="left"/>
      <w:pPr>
        <w:tabs>
          <w:tab w:val="num" w:pos="6480"/>
        </w:tabs>
        <w:ind w:left="6480" w:hanging="360"/>
      </w:pPr>
    </w:lvl>
  </w:abstractNum>
  <w:abstractNum w:abstractNumId="1" w15:restartNumberingAfterBreak="0">
    <w:nsid w:val="0BB71546"/>
    <w:multiLevelType w:val="hybridMultilevel"/>
    <w:tmpl w:val="E9DAFD56"/>
    <w:lvl w:ilvl="0" w:tplc="50F8C8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44AE"/>
    <w:multiLevelType w:val="hybridMultilevel"/>
    <w:tmpl w:val="06F65564"/>
    <w:lvl w:ilvl="0" w:tplc="3DAAEC02">
      <w:start w:val="8"/>
      <w:numFmt w:val="upperRoman"/>
      <w:lvlText w:val="%1."/>
      <w:lvlJc w:val="right"/>
      <w:pPr>
        <w:tabs>
          <w:tab w:val="num" w:pos="720"/>
        </w:tabs>
        <w:ind w:left="720" w:hanging="360"/>
      </w:pPr>
    </w:lvl>
    <w:lvl w:ilvl="1" w:tplc="AE2A1C86" w:tentative="1">
      <w:start w:val="1"/>
      <w:numFmt w:val="decimal"/>
      <w:lvlText w:val="%2."/>
      <w:lvlJc w:val="left"/>
      <w:pPr>
        <w:tabs>
          <w:tab w:val="num" w:pos="1440"/>
        </w:tabs>
        <w:ind w:left="1440" w:hanging="360"/>
      </w:pPr>
    </w:lvl>
    <w:lvl w:ilvl="2" w:tplc="BDFABD52" w:tentative="1">
      <w:start w:val="1"/>
      <w:numFmt w:val="decimal"/>
      <w:lvlText w:val="%3."/>
      <w:lvlJc w:val="left"/>
      <w:pPr>
        <w:tabs>
          <w:tab w:val="num" w:pos="2160"/>
        </w:tabs>
        <w:ind w:left="2160" w:hanging="360"/>
      </w:pPr>
    </w:lvl>
    <w:lvl w:ilvl="3" w:tplc="826023AA" w:tentative="1">
      <w:start w:val="1"/>
      <w:numFmt w:val="decimal"/>
      <w:lvlText w:val="%4."/>
      <w:lvlJc w:val="left"/>
      <w:pPr>
        <w:tabs>
          <w:tab w:val="num" w:pos="2880"/>
        </w:tabs>
        <w:ind w:left="2880" w:hanging="360"/>
      </w:pPr>
    </w:lvl>
    <w:lvl w:ilvl="4" w:tplc="A9C8CF6A" w:tentative="1">
      <w:start w:val="1"/>
      <w:numFmt w:val="decimal"/>
      <w:lvlText w:val="%5."/>
      <w:lvlJc w:val="left"/>
      <w:pPr>
        <w:tabs>
          <w:tab w:val="num" w:pos="3600"/>
        </w:tabs>
        <w:ind w:left="3600" w:hanging="360"/>
      </w:pPr>
    </w:lvl>
    <w:lvl w:ilvl="5" w:tplc="D362F4E6" w:tentative="1">
      <w:start w:val="1"/>
      <w:numFmt w:val="decimal"/>
      <w:lvlText w:val="%6."/>
      <w:lvlJc w:val="left"/>
      <w:pPr>
        <w:tabs>
          <w:tab w:val="num" w:pos="4320"/>
        </w:tabs>
        <w:ind w:left="4320" w:hanging="360"/>
      </w:pPr>
    </w:lvl>
    <w:lvl w:ilvl="6" w:tplc="B70495FA" w:tentative="1">
      <w:start w:val="1"/>
      <w:numFmt w:val="decimal"/>
      <w:lvlText w:val="%7."/>
      <w:lvlJc w:val="left"/>
      <w:pPr>
        <w:tabs>
          <w:tab w:val="num" w:pos="5040"/>
        </w:tabs>
        <w:ind w:left="5040" w:hanging="360"/>
      </w:pPr>
    </w:lvl>
    <w:lvl w:ilvl="7" w:tplc="05C4942A" w:tentative="1">
      <w:start w:val="1"/>
      <w:numFmt w:val="decimal"/>
      <w:lvlText w:val="%8."/>
      <w:lvlJc w:val="left"/>
      <w:pPr>
        <w:tabs>
          <w:tab w:val="num" w:pos="5760"/>
        </w:tabs>
        <w:ind w:left="5760" w:hanging="360"/>
      </w:pPr>
    </w:lvl>
    <w:lvl w:ilvl="8" w:tplc="821627D2" w:tentative="1">
      <w:start w:val="1"/>
      <w:numFmt w:val="decimal"/>
      <w:lvlText w:val="%9."/>
      <w:lvlJc w:val="left"/>
      <w:pPr>
        <w:tabs>
          <w:tab w:val="num" w:pos="6480"/>
        </w:tabs>
        <w:ind w:left="6480" w:hanging="360"/>
      </w:pPr>
    </w:lvl>
  </w:abstractNum>
  <w:abstractNum w:abstractNumId="3" w15:restartNumberingAfterBreak="0">
    <w:nsid w:val="191022DF"/>
    <w:multiLevelType w:val="multilevel"/>
    <w:tmpl w:val="20C452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A6325"/>
    <w:multiLevelType w:val="hybridMultilevel"/>
    <w:tmpl w:val="7764A196"/>
    <w:lvl w:ilvl="0" w:tplc="6A7C9024">
      <w:start w:val="4"/>
      <w:numFmt w:val="upperRoman"/>
      <w:lvlText w:val="%1."/>
      <w:lvlJc w:val="right"/>
      <w:pPr>
        <w:tabs>
          <w:tab w:val="num" w:pos="720"/>
        </w:tabs>
        <w:ind w:left="720" w:hanging="360"/>
      </w:pPr>
    </w:lvl>
    <w:lvl w:ilvl="1" w:tplc="471A4738" w:tentative="1">
      <w:start w:val="1"/>
      <w:numFmt w:val="decimal"/>
      <w:lvlText w:val="%2."/>
      <w:lvlJc w:val="left"/>
      <w:pPr>
        <w:tabs>
          <w:tab w:val="num" w:pos="1440"/>
        </w:tabs>
        <w:ind w:left="1440" w:hanging="360"/>
      </w:pPr>
    </w:lvl>
    <w:lvl w:ilvl="2" w:tplc="9590337A" w:tentative="1">
      <w:start w:val="1"/>
      <w:numFmt w:val="decimal"/>
      <w:lvlText w:val="%3."/>
      <w:lvlJc w:val="left"/>
      <w:pPr>
        <w:tabs>
          <w:tab w:val="num" w:pos="2160"/>
        </w:tabs>
        <w:ind w:left="2160" w:hanging="360"/>
      </w:pPr>
    </w:lvl>
    <w:lvl w:ilvl="3" w:tplc="326CC0CA" w:tentative="1">
      <w:start w:val="1"/>
      <w:numFmt w:val="decimal"/>
      <w:lvlText w:val="%4."/>
      <w:lvlJc w:val="left"/>
      <w:pPr>
        <w:tabs>
          <w:tab w:val="num" w:pos="2880"/>
        </w:tabs>
        <w:ind w:left="2880" w:hanging="360"/>
      </w:pPr>
    </w:lvl>
    <w:lvl w:ilvl="4" w:tplc="AFE2E608" w:tentative="1">
      <w:start w:val="1"/>
      <w:numFmt w:val="decimal"/>
      <w:lvlText w:val="%5."/>
      <w:lvlJc w:val="left"/>
      <w:pPr>
        <w:tabs>
          <w:tab w:val="num" w:pos="3600"/>
        </w:tabs>
        <w:ind w:left="3600" w:hanging="360"/>
      </w:pPr>
    </w:lvl>
    <w:lvl w:ilvl="5" w:tplc="4B08C62E" w:tentative="1">
      <w:start w:val="1"/>
      <w:numFmt w:val="decimal"/>
      <w:lvlText w:val="%6."/>
      <w:lvlJc w:val="left"/>
      <w:pPr>
        <w:tabs>
          <w:tab w:val="num" w:pos="4320"/>
        </w:tabs>
        <w:ind w:left="4320" w:hanging="360"/>
      </w:pPr>
    </w:lvl>
    <w:lvl w:ilvl="6" w:tplc="5D90C63A" w:tentative="1">
      <w:start w:val="1"/>
      <w:numFmt w:val="decimal"/>
      <w:lvlText w:val="%7."/>
      <w:lvlJc w:val="left"/>
      <w:pPr>
        <w:tabs>
          <w:tab w:val="num" w:pos="5040"/>
        </w:tabs>
        <w:ind w:left="5040" w:hanging="360"/>
      </w:pPr>
    </w:lvl>
    <w:lvl w:ilvl="7" w:tplc="34E0FED0" w:tentative="1">
      <w:start w:val="1"/>
      <w:numFmt w:val="decimal"/>
      <w:lvlText w:val="%8."/>
      <w:lvlJc w:val="left"/>
      <w:pPr>
        <w:tabs>
          <w:tab w:val="num" w:pos="5760"/>
        </w:tabs>
        <w:ind w:left="5760" w:hanging="360"/>
      </w:pPr>
    </w:lvl>
    <w:lvl w:ilvl="8" w:tplc="14A41E82" w:tentative="1">
      <w:start w:val="1"/>
      <w:numFmt w:val="decimal"/>
      <w:lvlText w:val="%9."/>
      <w:lvlJc w:val="left"/>
      <w:pPr>
        <w:tabs>
          <w:tab w:val="num" w:pos="6480"/>
        </w:tabs>
        <w:ind w:left="6480" w:hanging="360"/>
      </w:pPr>
    </w:lvl>
  </w:abstractNum>
  <w:abstractNum w:abstractNumId="5" w15:restartNumberingAfterBreak="0">
    <w:nsid w:val="2477210D"/>
    <w:multiLevelType w:val="multilevel"/>
    <w:tmpl w:val="4EB27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5BD4"/>
    <w:multiLevelType w:val="multilevel"/>
    <w:tmpl w:val="4AA65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73116"/>
    <w:multiLevelType w:val="hybridMultilevel"/>
    <w:tmpl w:val="B25C07E4"/>
    <w:lvl w:ilvl="0" w:tplc="F1DE9BF2">
      <w:start w:val="5"/>
      <w:numFmt w:val="upperRoman"/>
      <w:lvlText w:val="%1."/>
      <w:lvlJc w:val="right"/>
      <w:pPr>
        <w:tabs>
          <w:tab w:val="num" w:pos="720"/>
        </w:tabs>
        <w:ind w:left="720" w:hanging="360"/>
      </w:pPr>
    </w:lvl>
    <w:lvl w:ilvl="1" w:tplc="0DE2D960" w:tentative="1">
      <w:start w:val="1"/>
      <w:numFmt w:val="decimal"/>
      <w:lvlText w:val="%2."/>
      <w:lvlJc w:val="left"/>
      <w:pPr>
        <w:tabs>
          <w:tab w:val="num" w:pos="1440"/>
        </w:tabs>
        <w:ind w:left="1440" w:hanging="360"/>
      </w:pPr>
    </w:lvl>
    <w:lvl w:ilvl="2" w:tplc="EFA4FA48" w:tentative="1">
      <w:start w:val="1"/>
      <w:numFmt w:val="decimal"/>
      <w:lvlText w:val="%3."/>
      <w:lvlJc w:val="left"/>
      <w:pPr>
        <w:tabs>
          <w:tab w:val="num" w:pos="2160"/>
        </w:tabs>
        <w:ind w:left="2160" w:hanging="360"/>
      </w:pPr>
    </w:lvl>
    <w:lvl w:ilvl="3" w:tplc="65083994" w:tentative="1">
      <w:start w:val="1"/>
      <w:numFmt w:val="decimal"/>
      <w:lvlText w:val="%4."/>
      <w:lvlJc w:val="left"/>
      <w:pPr>
        <w:tabs>
          <w:tab w:val="num" w:pos="2880"/>
        </w:tabs>
        <w:ind w:left="2880" w:hanging="360"/>
      </w:pPr>
    </w:lvl>
    <w:lvl w:ilvl="4" w:tplc="35F091B6" w:tentative="1">
      <w:start w:val="1"/>
      <w:numFmt w:val="decimal"/>
      <w:lvlText w:val="%5."/>
      <w:lvlJc w:val="left"/>
      <w:pPr>
        <w:tabs>
          <w:tab w:val="num" w:pos="3600"/>
        </w:tabs>
        <w:ind w:left="3600" w:hanging="360"/>
      </w:pPr>
    </w:lvl>
    <w:lvl w:ilvl="5" w:tplc="8A10F918" w:tentative="1">
      <w:start w:val="1"/>
      <w:numFmt w:val="decimal"/>
      <w:lvlText w:val="%6."/>
      <w:lvlJc w:val="left"/>
      <w:pPr>
        <w:tabs>
          <w:tab w:val="num" w:pos="4320"/>
        </w:tabs>
        <w:ind w:left="4320" w:hanging="360"/>
      </w:pPr>
    </w:lvl>
    <w:lvl w:ilvl="6" w:tplc="B47A4EE6" w:tentative="1">
      <w:start w:val="1"/>
      <w:numFmt w:val="decimal"/>
      <w:lvlText w:val="%7."/>
      <w:lvlJc w:val="left"/>
      <w:pPr>
        <w:tabs>
          <w:tab w:val="num" w:pos="5040"/>
        </w:tabs>
        <w:ind w:left="5040" w:hanging="360"/>
      </w:pPr>
    </w:lvl>
    <w:lvl w:ilvl="7" w:tplc="38FC7590" w:tentative="1">
      <w:start w:val="1"/>
      <w:numFmt w:val="decimal"/>
      <w:lvlText w:val="%8."/>
      <w:lvlJc w:val="left"/>
      <w:pPr>
        <w:tabs>
          <w:tab w:val="num" w:pos="5760"/>
        </w:tabs>
        <w:ind w:left="5760" w:hanging="360"/>
      </w:pPr>
    </w:lvl>
    <w:lvl w:ilvl="8" w:tplc="AE0EE492" w:tentative="1">
      <w:start w:val="1"/>
      <w:numFmt w:val="decimal"/>
      <w:lvlText w:val="%9."/>
      <w:lvlJc w:val="left"/>
      <w:pPr>
        <w:tabs>
          <w:tab w:val="num" w:pos="6480"/>
        </w:tabs>
        <w:ind w:left="6480" w:hanging="360"/>
      </w:pPr>
    </w:lvl>
  </w:abstractNum>
  <w:abstractNum w:abstractNumId="8" w15:restartNumberingAfterBreak="0">
    <w:nsid w:val="358F7863"/>
    <w:multiLevelType w:val="hybridMultilevel"/>
    <w:tmpl w:val="A3EADEE6"/>
    <w:lvl w:ilvl="0" w:tplc="ADD085BE">
      <w:start w:val="2"/>
      <w:numFmt w:val="decimal"/>
      <w:lvlText w:val="%1."/>
      <w:lvlJc w:val="left"/>
      <w:pPr>
        <w:tabs>
          <w:tab w:val="num" w:pos="720"/>
        </w:tabs>
        <w:ind w:left="720" w:hanging="360"/>
      </w:pPr>
    </w:lvl>
    <w:lvl w:ilvl="1" w:tplc="64D837C0">
      <w:start w:val="2"/>
      <w:numFmt w:val="upperLetter"/>
      <w:lvlText w:val="%2."/>
      <w:lvlJc w:val="left"/>
      <w:pPr>
        <w:tabs>
          <w:tab w:val="num" w:pos="1440"/>
        </w:tabs>
        <w:ind w:left="1440" w:hanging="360"/>
      </w:pPr>
    </w:lvl>
    <w:lvl w:ilvl="2" w:tplc="17764CC2" w:tentative="1">
      <w:start w:val="1"/>
      <w:numFmt w:val="decimal"/>
      <w:lvlText w:val="%3."/>
      <w:lvlJc w:val="left"/>
      <w:pPr>
        <w:tabs>
          <w:tab w:val="num" w:pos="2160"/>
        </w:tabs>
        <w:ind w:left="2160" w:hanging="360"/>
      </w:pPr>
    </w:lvl>
    <w:lvl w:ilvl="3" w:tplc="294A60FE" w:tentative="1">
      <w:start w:val="1"/>
      <w:numFmt w:val="decimal"/>
      <w:lvlText w:val="%4."/>
      <w:lvlJc w:val="left"/>
      <w:pPr>
        <w:tabs>
          <w:tab w:val="num" w:pos="2880"/>
        </w:tabs>
        <w:ind w:left="2880" w:hanging="360"/>
      </w:pPr>
    </w:lvl>
    <w:lvl w:ilvl="4" w:tplc="770A4F6E" w:tentative="1">
      <w:start w:val="1"/>
      <w:numFmt w:val="decimal"/>
      <w:lvlText w:val="%5."/>
      <w:lvlJc w:val="left"/>
      <w:pPr>
        <w:tabs>
          <w:tab w:val="num" w:pos="3600"/>
        </w:tabs>
        <w:ind w:left="3600" w:hanging="360"/>
      </w:pPr>
    </w:lvl>
    <w:lvl w:ilvl="5" w:tplc="AE64E8D8" w:tentative="1">
      <w:start w:val="1"/>
      <w:numFmt w:val="decimal"/>
      <w:lvlText w:val="%6."/>
      <w:lvlJc w:val="left"/>
      <w:pPr>
        <w:tabs>
          <w:tab w:val="num" w:pos="4320"/>
        </w:tabs>
        <w:ind w:left="4320" w:hanging="360"/>
      </w:pPr>
    </w:lvl>
    <w:lvl w:ilvl="6" w:tplc="5BB0E3CE" w:tentative="1">
      <w:start w:val="1"/>
      <w:numFmt w:val="decimal"/>
      <w:lvlText w:val="%7."/>
      <w:lvlJc w:val="left"/>
      <w:pPr>
        <w:tabs>
          <w:tab w:val="num" w:pos="5040"/>
        </w:tabs>
        <w:ind w:left="5040" w:hanging="360"/>
      </w:pPr>
    </w:lvl>
    <w:lvl w:ilvl="7" w:tplc="F7CCF95A" w:tentative="1">
      <w:start w:val="1"/>
      <w:numFmt w:val="decimal"/>
      <w:lvlText w:val="%8."/>
      <w:lvlJc w:val="left"/>
      <w:pPr>
        <w:tabs>
          <w:tab w:val="num" w:pos="5760"/>
        </w:tabs>
        <w:ind w:left="5760" w:hanging="360"/>
      </w:pPr>
    </w:lvl>
    <w:lvl w:ilvl="8" w:tplc="9A0E9118" w:tentative="1">
      <w:start w:val="1"/>
      <w:numFmt w:val="decimal"/>
      <w:lvlText w:val="%9."/>
      <w:lvlJc w:val="left"/>
      <w:pPr>
        <w:tabs>
          <w:tab w:val="num" w:pos="6480"/>
        </w:tabs>
        <w:ind w:left="6480" w:hanging="360"/>
      </w:pPr>
    </w:lvl>
  </w:abstractNum>
  <w:abstractNum w:abstractNumId="9" w15:restartNumberingAfterBreak="0">
    <w:nsid w:val="62FC1861"/>
    <w:multiLevelType w:val="hybridMultilevel"/>
    <w:tmpl w:val="EAECF836"/>
    <w:lvl w:ilvl="0" w:tplc="C29EAD4E">
      <w:start w:val="6"/>
      <w:numFmt w:val="decimal"/>
      <w:lvlText w:val="%1."/>
      <w:lvlJc w:val="left"/>
      <w:pPr>
        <w:tabs>
          <w:tab w:val="num" w:pos="720"/>
        </w:tabs>
        <w:ind w:left="720" w:hanging="360"/>
      </w:pPr>
    </w:lvl>
    <w:lvl w:ilvl="1" w:tplc="F98C1A10">
      <w:start w:val="2"/>
      <w:numFmt w:val="upperLetter"/>
      <w:lvlText w:val="%2."/>
      <w:lvlJc w:val="left"/>
      <w:pPr>
        <w:tabs>
          <w:tab w:val="num" w:pos="1440"/>
        </w:tabs>
        <w:ind w:left="1440" w:hanging="360"/>
      </w:pPr>
    </w:lvl>
    <w:lvl w:ilvl="2" w:tplc="54B64D40" w:tentative="1">
      <w:start w:val="1"/>
      <w:numFmt w:val="decimal"/>
      <w:lvlText w:val="%3."/>
      <w:lvlJc w:val="left"/>
      <w:pPr>
        <w:tabs>
          <w:tab w:val="num" w:pos="2160"/>
        </w:tabs>
        <w:ind w:left="2160" w:hanging="360"/>
      </w:pPr>
    </w:lvl>
    <w:lvl w:ilvl="3" w:tplc="E5D4AFC0" w:tentative="1">
      <w:start w:val="1"/>
      <w:numFmt w:val="decimal"/>
      <w:lvlText w:val="%4."/>
      <w:lvlJc w:val="left"/>
      <w:pPr>
        <w:tabs>
          <w:tab w:val="num" w:pos="2880"/>
        </w:tabs>
        <w:ind w:left="2880" w:hanging="360"/>
      </w:pPr>
    </w:lvl>
    <w:lvl w:ilvl="4" w:tplc="D152EF1A" w:tentative="1">
      <w:start w:val="1"/>
      <w:numFmt w:val="decimal"/>
      <w:lvlText w:val="%5."/>
      <w:lvlJc w:val="left"/>
      <w:pPr>
        <w:tabs>
          <w:tab w:val="num" w:pos="3600"/>
        </w:tabs>
        <w:ind w:left="3600" w:hanging="360"/>
      </w:pPr>
    </w:lvl>
    <w:lvl w:ilvl="5" w:tplc="817E2FD0" w:tentative="1">
      <w:start w:val="1"/>
      <w:numFmt w:val="decimal"/>
      <w:lvlText w:val="%6."/>
      <w:lvlJc w:val="left"/>
      <w:pPr>
        <w:tabs>
          <w:tab w:val="num" w:pos="4320"/>
        </w:tabs>
        <w:ind w:left="4320" w:hanging="360"/>
      </w:pPr>
    </w:lvl>
    <w:lvl w:ilvl="6" w:tplc="B15E131E" w:tentative="1">
      <w:start w:val="1"/>
      <w:numFmt w:val="decimal"/>
      <w:lvlText w:val="%7."/>
      <w:lvlJc w:val="left"/>
      <w:pPr>
        <w:tabs>
          <w:tab w:val="num" w:pos="5040"/>
        </w:tabs>
        <w:ind w:left="5040" w:hanging="360"/>
      </w:pPr>
    </w:lvl>
    <w:lvl w:ilvl="7" w:tplc="D682E210" w:tentative="1">
      <w:start w:val="1"/>
      <w:numFmt w:val="decimal"/>
      <w:lvlText w:val="%8."/>
      <w:lvlJc w:val="left"/>
      <w:pPr>
        <w:tabs>
          <w:tab w:val="num" w:pos="5760"/>
        </w:tabs>
        <w:ind w:left="5760" w:hanging="360"/>
      </w:pPr>
    </w:lvl>
    <w:lvl w:ilvl="8" w:tplc="36A24156" w:tentative="1">
      <w:start w:val="1"/>
      <w:numFmt w:val="decimal"/>
      <w:lvlText w:val="%9."/>
      <w:lvlJc w:val="left"/>
      <w:pPr>
        <w:tabs>
          <w:tab w:val="num" w:pos="6480"/>
        </w:tabs>
        <w:ind w:left="6480" w:hanging="360"/>
      </w:pPr>
    </w:lvl>
  </w:abstractNum>
  <w:abstractNum w:abstractNumId="10" w15:restartNumberingAfterBreak="0">
    <w:nsid w:val="676A2497"/>
    <w:multiLevelType w:val="hybridMultilevel"/>
    <w:tmpl w:val="BBFAF2DA"/>
    <w:lvl w:ilvl="0" w:tplc="307EE2E4">
      <w:start w:val="2"/>
      <w:numFmt w:val="upperRoman"/>
      <w:lvlText w:val="%1."/>
      <w:lvlJc w:val="right"/>
      <w:pPr>
        <w:tabs>
          <w:tab w:val="num" w:pos="720"/>
        </w:tabs>
        <w:ind w:left="720" w:hanging="360"/>
      </w:pPr>
    </w:lvl>
    <w:lvl w:ilvl="1" w:tplc="E44EFF3C" w:tentative="1">
      <w:start w:val="1"/>
      <w:numFmt w:val="decimal"/>
      <w:lvlText w:val="%2."/>
      <w:lvlJc w:val="left"/>
      <w:pPr>
        <w:tabs>
          <w:tab w:val="num" w:pos="1440"/>
        </w:tabs>
        <w:ind w:left="1440" w:hanging="360"/>
      </w:pPr>
    </w:lvl>
    <w:lvl w:ilvl="2" w:tplc="6DB66A0C" w:tentative="1">
      <w:start w:val="1"/>
      <w:numFmt w:val="decimal"/>
      <w:lvlText w:val="%3."/>
      <w:lvlJc w:val="left"/>
      <w:pPr>
        <w:tabs>
          <w:tab w:val="num" w:pos="2160"/>
        </w:tabs>
        <w:ind w:left="2160" w:hanging="360"/>
      </w:pPr>
    </w:lvl>
    <w:lvl w:ilvl="3" w:tplc="B1D233CC" w:tentative="1">
      <w:start w:val="1"/>
      <w:numFmt w:val="decimal"/>
      <w:lvlText w:val="%4."/>
      <w:lvlJc w:val="left"/>
      <w:pPr>
        <w:tabs>
          <w:tab w:val="num" w:pos="2880"/>
        </w:tabs>
        <w:ind w:left="2880" w:hanging="360"/>
      </w:pPr>
    </w:lvl>
    <w:lvl w:ilvl="4" w:tplc="8FA8B440" w:tentative="1">
      <w:start w:val="1"/>
      <w:numFmt w:val="decimal"/>
      <w:lvlText w:val="%5."/>
      <w:lvlJc w:val="left"/>
      <w:pPr>
        <w:tabs>
          <w:tab w:val="num" w:pos="3600"/>
        </w:tabs>
        <w:ind w:left="3600" w:hanging="360"/>
      </w:pPr>
    </w:lvl>
    <w:lvl w:ilvl="5" w:tplc="8870BA44" w:tentative="1">
      <w:start w:val="1"/>
      <w:numFmt w:val="decimal"/>
      <w:lvlText w:val="%6."/>
      <w:lvlJc w:val="left"/>
      <w:pPr>
        <w:tabs>
          <w:tab w:val="num" w:pos="4320"/>
        </w:tabs>
        <w:ind w:left="4320" w:hanging="360"/>
      </w:pPr>
    </w:lvl>
    <w:lvl w:ilvl="6" w:tplc="541C1662" w:tentative="1">
      <w:start w:val="1"/>
      <w:numFmt w:val="decimal"/>
      <w:lvlText w:val="%7."/>
      <w:lvlJc w:val="left"/>
      <w:pPr>
        <w:tabs>
          <w:tab w:val="num" w:pos="5040"/>
        </w:tabs>
        <w:ind w:left="5040" w:hanging="360"/>
      </w:pPr>
    </w:lvl>
    <w:lvl w:ilvl="7" w:tplc="23A0388E" w:tentative="1">
      <w:start w:val="1"/>
      <w:numFmt w:val="decimal"/>
      <w:lvlText w:val="%8."/>
      <w:lvlJc w:val="left"/>
      <w:pPr>
        <w:tabs>
          <w:tab w:val="num" w:pos="5760"/>
        </w:tabs>
        <w:ind w:left="5760" w:hanging="360"/>
      </w:pPr>
    </w:lvl>
    <w:lvl w:ilvl="8" w:tplc="EDD2241E" w:tentative="1">
      <w:start w:val="1"/>
      <w:numFmt w:val="decimal"/>
      <w:lvlText w:val="%9."/>
      <w:lvlJc w:val="left"/>
      <w:pPr>
        <w:tabs>
          <w:tab w:val="num" w:pos="6480"/>
        </w:tabs>
        <w:ind w:left="6480" w:hanging="360"/>
      </w:pPr>
    </w:lvl>
  </w:abstractNum>
  <w:abstractNum w:abstractNumId="11" w15:restartNumberingAfterBreak="0">
    <w:nsid w:val="6B915F97"/>
    <w:multiLevelType w:val="hybridMultilevel"/>
    <w:tmpl w:val="BB2E60F6"/>
    <w:lvl w:ilvl="0" w:tplc="29E0C26E">
      <w:start w:val="6"/>
      <w:numFmt w:val="upperRoman"/>
      <w:lvlText w:val="%1."/>
      <w:lvlJc w:val="right"/>
      <w:pPr>
        <w:tabs>
          <w:tab w:val="num" w:pos="720"/>
        </w:tabs>
        <w:ind w:left="720" w:hanging="360"/>
      </w:pPr>
    </w:lvl>
    <w:lvl w:ilvl="1" w:tplc="687AAC98" w:tentative="1">
      <w:start w:val="1"/>
      <w:numFmt w:val="decimal"/>
      <w:lvlText w:val="%2."/>
      <w:lvlJc w:val="left"/>
      <w:pPr>
        <w:tabs>
          <w:tab w:val="num" w:pos="1440"/>
        </w:tabs>
        <w:ind w:left="1440" w:hanging="360"/>
      </w:pPr>
    </w:lvl>
    <w:lvl w:ilvl="2" w:tplc="E7FC527A" w:tentative="1">
      <w:start w:val="1"/>
      <w:numFmt w:val="decimal"/>
      <w:lvlText w:val="%3."/>
      <w:lvlJc w:val="left"/>
      <w:pPr>
        <w:tabs>
          <w:tab w:val="num" w:pos="2160"/>
        </w:tabs>
        <w:ind w:left="2160" w:hanging="360"/>
      </w:pPr>
    </w:lvl>
    <w:lvl w:ilvl="3" w:tplc="688883DC" w:tentative="1">
      <w:start w:val="1"/>
      <w:numFmt w:val="decimal"/>
      <w:lvlText w:val="%4."/>
      <w:lvlJc w:val="left"/>
      <w:pPr>
        <w:tabs>
          <w:tab w:val="num" w:pos="2880"/>
        </w:tabs>
        <w:ind w:left="2880" w:hanging="360"/>
      </w:pPr>
    </w:lvl>
    <w:lvl w:ilvl="4" w:tplc="3496EE7E" w:tentative="1">
      <w:start w:val="1"/>
      <w:numFmt w:val="decimal"/>
      <w:lvlText w:val="%5."/>
      <w:lvlJc w:val="left"/>
      <w:pPr>
        <w:tabs>
          <w:tab w:val="num" w:pos="3600"/>
        </w:tabs>
        <w:ind w:left="3600" w:hanging="360"/>
      </w:pPr>
    </w:lvl>
    <w:lvl w:ilvl="5" w:tplc="0AB89CE8" w:tentative="1">
      <w:start w:val="1"/>
      <w:numFmt w:val="decimal"/>
      <w:lvlText w:val="%6."/>
      <w:lvlJc w:val="left"/>
      <w:pPr>
        <w:tabs>
          <w:tab w:val="num" w:pos="4320"/>
        </w:tabs>
        <w:ind w:left="4320" w:hanging="360"/>
      </w:pPr>
    </w:lvl>
    <w:lvl w:ilvl="6" w:tplc="F98ACC76" w:tentative="1">
      <w:start w:val="1"/>
      <w:numFmt w:val="decimal"/>
      <w:lvlText w:val="%7."/>
      <w:lvlJc w:val="left"/>
      <w:pPr>
        <w:tabs>
          <w:tab w:val="num" w:pos="5040"/>
        </w:tabs>
        <w:ind w:left="5040" w:hanging="360"/>
      </w:pPr>
    </w:lvl>
    <w:lvl w:ilvl="7" w:tplc="7FAA3736" w:tentative="1">
      <w:start w:val="1"/>
      <w:numFmt w:val="decimal"/>
      <w:lvlText w:val="%8."/>
      <w:lvlJc w:val="left"/>
      <w:pPr>
        <w:tabs>
          <w:tab w:val="num" w:pos="5760"/>
        </w:tabs>
        <w:ind w:left="5760" w:hanging="360"/>
      </w:pPr>
    </w:lvl>
    <w:lvl w:ilvl="8" w:tplc="79C2AEB6" w:tentative="1">
      <w:start w:val="1"/>
      <w:numFmt w:val="decimal"/>
      <w:lvlText w:val="%9."/>
      <w:lvlJc w:val="left"/>
      <w:pPr>
        <w:tabs>
          <w:tab w:val="num" w:pos="6480"/>
        </w:tabs>
        <w:ind w:left="6480" w:hanging="360"/>
      </w:pPr>
    </w:lvl>
  </w:abstractNum>
  <w:abstractNum w:abstractNumId="12" w15:restartNumberingAfterBreak="0">
    <w:nsid w:val="78F36523"/>
    <w:multiLevelType w:val="hybridMultilevel"/>
    <w:tmpl w:val="8CFC153A"/>
    <w:lvl w:ilvl="0" w:tplc="BEF65B18">
      <w:start w:val="3"/>
      <w:numFmt w:val="upperRoman"/>
      <w:lvlText w:val="%1."/>
      <w:lvlJc w:val="right"/>
      <w:pPr>
        <w:tabs>
          <w:tab w:val="num" w:pos="720"/>
        </w:tabs>
        <w:ind w:left="720" w:hanging="360"/>
      </w:pPr>
    </w:lvl>
    <w:lvl w:ilvl="1" w:tplc="02C0F2F2" w:tentative="1">
      <w:start w:val="1"/>
      <w:numFmt w:val="decimal"/>
      <w:lvlText w:val="%2."/>
      <w:lvlJc w:val="left"/>
      <w:pPr>
        <w:tabs>
          <w:tab w:val="num" w:pos="1440"/>
        </w:tabs>
        <w:ind w:left="1440" w:hanging="360"/>
      </w:pPr>
    </w:lvl>
    <w:lvl w:ilvl="2" w:tplc="AD8E9412" w:tentative="1">
      <w:start w:val="1"/>
      <w:numFmt w:val="decimal"/>
      <w:lvlText w:val="%3."/>
      <w:lvlJc w:val="left"/>
      <w:pPr>
        <w:tabs>
          <w:tab w:val="num" w:pos="2160"/>
        </w:tabs>
        <w:ind w:left="2160" w:hanging="360"/>
      </w:pPr>
    </w:lvl>
    <w:lvl w:ilvl="3" w:tplc="E4E6043A" w:tentative="1">
      <w:start w:val="1"/>
      <w:numFmt w:val="decimal"/>
      <w:lvlText w:val="%4."/>
      <w:lvlJc w:val="left"/>
      <w:pPr>
        <w:tabs>
          <w:tab w:val="num" w:pos="2880"/>
        </w:tabs>
        <w:ind w:left="2880" w:hanging="360"/>
      </w:pPr>
    </w:lvl>
    <w:lvl w:ilvl="4" w:tplc="A0DA39C0" w:tentative="1">
      <w:start w:val="1"/>
      <w:numFmt w:val="decimal"/>
      <w:lvlText w:val="%5."/>
      <w:lvlJc w:val="left"/>
      <w:pPr>
        <w:tabs>
          <w:tab w:val="num" w:pos="3600"/>
        </w:tabs>
        <w:ind w:left="3600" w:hanging="360"/>
      </w:pPr>
    </w:lvl>
    <w:lvl w:ilvl="5" w:tplc="F902642C" w:tentative="1">
      <w:start w:val="1"/>
      <w:numFmt w:val="decimal"/>
      <w:lvlText w:val="%6."/>
      <w:lvlJc w:val="left"/>
      <w:pPr>
        <w:tabs>
          <w:tab w:val="num" w:pos="4320"/>
        </w:tabs>
        <w:ind w:left="4320" w:hanging="360"/>
      </w:pPr>
    </w:lvl>
    <w:lvl w:ilvl="6" w:tplc="6F66207A" w:tentative="1">
      <w:start w:val="1"/>
      <w:numFmt w:val="decimal"/>
      <w:lvlText w:val="%7."/>
      <w:lvlJc w:val="left"/>
      <w:pPr>
        <w:tabs>
          <w:tab w:val="num" w:pos="5040"/>
        </w:tabs>
        <w:ind w:left="5040" w:hanging="360"/>
      </w:pPr>
    </w:lvl>
    <w:lvl w:ilvl="7" w:tplc="2A08DAD8" w:tentative="1">
      <w:start w:val="1"/>
      <w:numFmt w:val="decimal"/>
      <w:lvlText w:val="%8."/>
      <w:lvlJc w:val="left"/>
      <w:pPr>
        <w:tabs>
          <w:tab w:val="num" w:pos="5760"/>
        </w:tabs>
        <w:ind w:left="5760" w:hanging="360"/>
      </w:pPr>
    </w:lvl>
    <w:lvl w:ilvl="8" w:tplc="23386EEE" w:tentative="1">
      <w:start w:val="1"/>
      <w:numFmt w:val="decimal"/>
      <w:lvlText w:val="%9."/>
      <w:lvlJc w:val="left"/>
      <w:pPr>
        <w:tabs>
          <w:tab w:val="num" w:pos="6480"/>
        </w:tabs>
        <w:ind w:left="6480" w:hanging="360"/>
      </w:pPr>
    </w:lvl>
  </w:abstractNum>
  <w:abstractNum w:abstractNumId="13" w15:restartNumberingAfterBreak="0">
    <w:nsid w:val="794F0DA4"/>
    <w:multiLevelType w:val="multilevel"/>
    <w:tmpl w:val="E728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2231A"/>
    <w:multiLevelType w:val="hybridMultilevel"/>
    <w:tmpl w:val="C868F474"/>
    <w:lvl w:ilvl="0" w:tplc="ABCC228C">
      <w:start w:val="7"/>
      <w:numFmt w:val="upperRoman"/>
      <w:lvlText w:val="%1."/>
      <w:lvlJc w:val="right"/>
      <w:pPr>
        <w:tabs>
          <w:tab w:val="num" w:pos="720"/>
        </w:tabs>
        <w:ind w:left="720" w:hanging="360"/>
      </w:pPr>
    </w:lvl>
    <w:lvl w:ilvl="1" w:tplc="A14C70EC" w:tentative="1">
      <w:start w:val="1"/>
      <w:numFmt w:val="decimal"/>
      <w:lvlText w:val="%2."/>
      <w:lvlJc w:val="left"/>
      <w:pPr>
        <w:tabs>
          <w:tab w:val="num" w:pos="1440"/>
        </w:tabs>
        <w:ind w:left="1440" w:hanging="360"/>
      </w:pPr>
    </w:lvl>
    <w:lvl w:ilvl="2" w:tplc="70EEF2CA" w:tentative="1">
      <w:start w:val="1"/>
      <w:numFmt w:val="decimal"/>
      <w:lvlText w:val="%3."/>
      <w:lvlJc w:val="left"/>
      <w:pPr>
        <w:tabs>
          <w:tab w:val="num" w:pos="2160"/>
        </w:tabs>
        <w:ind w:left="2160" w:hanging="360"/>
      </w:pPr>
    </w:lvl>
    <w:lvl w:ilvl="3" w:tplc="CBC24A8C" w:tentative="1">
      <w:start w:val="1"/>
      <w:numFmt w:val="decimal"/>
      <w:lvlText w:val="%4."/>
      <w:lvlJc w:val="left"/>
      <w:pPr>
        <w:tabs>
          <w:tab w:val="num" w:pos="2880"/>
        </w:tabs>
        <w:ind w:left="2880" w:hanging="360"/>
      </w:pPr>
    </w:lvl>
    <w:lvl w:ilvl="4" w:tplc="711A8974" w:tentative="1">
      <w:start w:val="1"/>
      <w:numFmt w:val="decimal"/>
      <w:lvlText w:val="%5."/>
      <w:lvlJc w:val="left"/>
      <w:pPr>
        <w:tabs>
          <w:tab w:val="num" w:pos="3600"/>
        </w:tabs>
        <w:ind w:left="3600" w:hanging="360"/>
      </w:pPr>
    </w:lvl>
    <w:lvl w:ilvl="5" w:tplc="9BB601D0" w:tentative="1">
      <w:start w:val="1"/>
      <w:numFmt w:val="decimal"/>
      <w:lvlText w:val="%6."/>
      <w:lvlJc w:val="left"/>
      <w:pPr>
        <w:tabs>
          <w:tab w:val="num" w:pos="4320"/>
        </w:tabs>
        <w:ind w:left="4320" w:hanging="360"/>
      </w:pPr>
    </w:lvl>
    <w:lvl w:ilvl="6" w:tplc="F4726DEA" w:tentative="1">
      <w:start w:val="1"/>
      <w:numFmt w:val="decimal"/>
      <w:lvlText w:val="%7."/>
      <w:lvlJc w:val="left"/>
      <w:pPr>
        <w:tabs>
          <w:tab w:val="num" w:pos="5040"/>
        </w:tabs>
        <w:ind w:left="5040" w:hanging="360"/>
      </w:pPr>
    </w:lvl>
    <w:lvl w:ilvl="7" w:tplc="37C4E178" w:tentative="1">
      <w:start w:val="1"/>
      <w:numFmt w:val="decimal"/>
      <w:lvlText w:val="%8."/>
      <w:lvlJc w:val="left"/>
      <w:pPr>
        <w:tabs>
          <w:tab w:val="num" w:pos="5760"/>
        </w:tabs>
        <w:ind w:left="5760" w:hanging="360"/>
      </w:pPr>
    </w:lvl>
    <w:lvl w:ilvl="8" w:tplc="6AF0DB9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6"/>
    <w:lvlOverride w:ilvl="1">
      <w:lvl w:ilvl="1">
        <w:numFmt w:val="upperLetter"/>
        <w:lvlText w:val="%2."/>
        <w:lvlJc w:val="left"/>
      </w:lvl>
    </w:lvlOverride>
  </w:num>
  <w:num w:numId="3">
    <w:abstractNumId w:val="8"/>
  </w:num>
  <w:num w:numId="4">
    <w:abstractNumId w:val="0"/>
  </w:num>
  <w:num w:numId="5">
    <w:abstractNumId w:val="10"/>
  </w:num>
  <w:num w:numId="6">
    <w:abstractNumId w:val="12"/>
  </w:num>
  <w:num w:numId="7">
    <w:abstractNumId w:val="4"/>
  </w:num>
  <w:num w:numId="8">
    <w:abstractNumId w:val="7"/>
  </w:num>
  <w:num w:numId="9">
    <w:abstractNumId w:val="3"/>
    <w:lvlOverride w:ilvl="1">
      <w:lvl w:ilvl="1">
        <w:numFmt w:val="upperLetter"/>
        <w:lvlText w:val="%2."/>
        <w:lvlJc w:val="left"/>
      </w:lvl>
    </w:lvlOverride>
  </w:num>
  <w:num w:numId="10">
    <w:abstractNumId w:val="9"/>
  </w:num>
  <w:num w:numId="11">
    <w:abstractNumId w:val="11"/>
  </w:num>
  <w:num w:numId="12">
    <w:abstractNumId w:val="14"/>
  </w:num>
  <w:num w:numId="13">
    <w:abstractNumId w:val="2"/>
  </w:num>
  <w:num w:numId="14">
    <w:abstractNumId w:val="1"/>
  </w:num>
  <w:num w:numId="15">
    <w:abstractNumId w:val="5"/>
    <w:lvlOverride w:ilvl="0">
      <w:lvl w:ilvl="0">
        <w:numFmt w:val="upperRoman"/>
        <w:lvlText w:val="%1."/>
        <w:lvlJc w:val="right"/>
      </w:lvl>
    </w:lvlOverride>
  </w:num>
  <w:num w:numId="16">
    <w:abstractNumId w:val="5"/>
    <w:lvlOverride w:ilvl="0">
      <w:lvl w:ilvl="0">
        <w:numFmt w:val="upperRoman"/>
        <w:lvlText w:val="%1."/>
        <w:lvlJc w:val="right"/>
      </w:lvl>
    </w:lvlOverride>
    <w:lvlOverride w:ilvl="1">
      <w:lvl w:ilvl="1">
        <w:numFmt w:val="upperLetter"/>
        <w:lvlText w:val="%2."/>
        <w:lvlJc w:val="left"/>
      </w:lvl>
    </w:lvlOverride>
  </w:num>
  <w:num w:numId="17">
    <w:abstractNumId w:val="5"/>
    <w:lvlOverride w:ilvl="0">
      <w:lvl w:ilvl="0">
        <w:numFmt w:val="upperRoman"/>
        <w:lvlText w:val="%1."/>
        <w:lvlJc w:val="right"/>
      </w:lvl>
    </w:lvlOverride>
    <w:lvlOverride w:ilvl="1">
      <w:lvl w:ilvl="1">
        <w:numFmt w:val="upperLetter"/>
        <w:lvlText w:val="%2."/>
        <w:lvlJc w:val="left"/>
      </w:lvl>
    </w:lvlOverride>
  </w:num>
  <w:num w:numId="18">
    <w:abstractNumId w:val="5"/>
    <w:lvlOverride w:ilvl="0">
      <w:lvl w:ilvl="0">
        <w:numFmt w:val="upperRoman"/>
        <w:lvlText w:val="%1."/>
        <w:lvlJc w:val="right"/>
      </w:lvl>
    </w:lvlOverride>
    <w:lvlOverride w:ilvl="1">
      <w:lvl w:ilvl="1">
        <w:numFmt w:val="upperLetter"/>
        <w:lvlText w:val="%2."/>
        <w:lvlJc w:val="left"/>
      </w:lvl>
    </w:lvlOverride>
  </w:num>
  <w:num w:numId="19">
    <w:abstractNumId w:val="5"/>
    <w:lvlOverride w:ilvl="0">
      <w:lvl w:ilvl="0">
        <w:numFmt w:val="upperRoman"/>
        <w:lvlText w:val="%1."/>
        <w:lvlJc w:val="right"/>
      </w:lvl>
    </w:lvlOverride>
    <w:lvlOverride w:ilvl="1">
      <w:lvl w:ilvl="1">
        <w:numFmt w:val="upperLetter"/>
        <w:lvlText w:val="%2."/>
        <w:lvlJc w:val="left"/>
      </w:lvl>
    </w:lvlOverride>
  </w:num>
  <w:num w:numId="20">
    <w:abstractNumId w:val="5"/>
    <w:lvlOverride w:ilvl="0">
      <w:lvl w:ilvl="0">
        <w:numFmt w:val="upperRoman"/>
        <w:lvlText w:val="%1."/>
        <w:lvlJc w:val="right"/>
      </w:lvl>
    </w:lvlOverride>
    <w:lvlOverride w:ilvl="1">
      <w:lvl w:ilvl="1">
        <w:numFmt w:val="upperLetter"/>
        <w:lvlText w:val="%2."/>
        <w:lvlJc w:val="left"/>
      </w:lvl>
    </w:lvlOverride>
  </w:num>
  <w:num w:numId="21">
    <w:abstractNumId w:val="5"/>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E87"/>
    <w:rsid w:val="0001456E"/>
    <w:rsid w:val="00014858"/>
    <w:rsid w:val="000741C9"/>
    <w:rsid w:val="00105E8D"/>
    <w:rsid w:val="00114008"/>
    <w:rsid w:val="00133D59"/>
    <w:rsid w:val="00140679"/>
    <w:rsid w:val="00164AB2"/>
    <w:rsid w:val="00166A32"/>
    <w:rsid w:val="00166D6F"/>
    <w:rsid w:val="001A0D80"/>
    <w:rsid w:val="001A1E8A"/>
    <w:rsid w:val="001E4686"/>
    <w:rsid w:val="001E5E5D"/>
    <w:rsid w:val="00200011"/>
    <w:rsid w:val="00221BC8"/>
    <w:rsid w:val="002369CA"/>
    <w:rsid w:val="00244541"/>
    <w:rsid w:val="002462F0"/>
    <w:rsid w:val="0027273E"/>
    <w:rsid w:val="00272B45"/>
    <w:rsid w:val="00273471"/>
    <w:rsid w:val="002F4C6A"/>
    <w:rsid w:val="00304E87"/>
    <w:rsid w:val="00306362"/>
    <w:rsid w:val="003441E6"/>
    <w:rsid w:val="00353239"/>
    <w:rsid w:val="003A2EE0"/>
    <w:rsid w:val="003D32D4"/>
    <w:rsid w:val="003D38E9"/>
    <w:rsid w:val="00403BD4"/>
    <w:rsid w:val="00417E57"/>
    <w:rsid w:val="00436474"/>
    <w:rsid w:val="00442350"/>
    <w:rsid w:val="00451E03"/>
    <w:rsid w:val="00451E84"/>
    <w:rsid w:val="00492A6A"/>
    <w:rsid w:val="004C0ECC"/>
    <w:rsid w:val="004C483B"/>
    <w:rsid w:val="004C58BD"/>
    <w:rsid w:val="004D022F"/>
    <w:rsid w:val="004E4AF2"/>
    <w:rsid w:val="005245B6"/>
    <w:rsid w:val="00551FC3"/>
    <w:rsid w:val="00577701"/>
    <w:rsid w:val="005B6A4B"/>
    <w:rsid w:val="005C30CF"/>
    <w:rsid w:val="005E048E"/>
    <w:rsid w:val="00602B89"/>
    <w:rsid w:val="00631D70"/>
    <w:rsid w:val="00693D92"/>
    <w:rsid w:val="006A508D"/>
    <w:rsid w:val="006B4997"/>
    <w:rsid w:val="006B5757"/>
    <w:rsid w:val="006E5854"/>
    <w:rsid w:val="006F259A"/>
    <w:rsid w:val="006F34E0"/>
    <w:rsid w:val="00710377"/>
    <w:rsid w:val="00716E2F"/>
    <w:rsid w:val="00725869"/>
    <w:rsid w:val="00730679"/>
    <w:rsid w:val="007370DA"/>
    <w:rsid w:val="00760055"/>
    <w:rsid w:val="007743B7"/>
    <w:rsid w:val="00790730"/>
    <w:rsid w:val="0079596E"/>
    <w:rsid w:val="007A0246"/>
    <w:rsid w:val="007B0708"/>
    <w:rsid w:val="007D3ED3"/>
    <w:rsid w:val="008009DD"/>
    <w:rsid w:val="008062EF"/>
    <w:rsid w:val="00855281"/>
    <w:rsid w:val="00883CF2"/>
    <w:rsid w:val="008F6583"/>
    <w:rsid w:val="00937322"/>
    <w:rsid w:val="009436AA"/>
    <w:rsid w:val="00944670"/>
    <w:rsid w:val="00950C4D"/>
    <w:rsid w:val="00957D7D"/>
    <w:rsid w:val="00992BA2"/>
    <w:rsid w:val="009949DC"/>
    <w:rsid w:val="009A28AD"/>
    <w:rsid w:val="009A2A0D"/>
    <w:rsid w:val="009E2A47"/>
    <w:rsid w:val="009F15AC"/>
    <w:rsid w:val="009F3086"/>
    <w:rsid w:val="00A16368"/>
    <w:rsid w:val="00A235A4"/>
    <w:rsid w:val="00A26BBC"/>
    <w:rsid w:val="00A5756A"/>
    <w:rsid w:val="00A95D63"/>
    <w:rsid w:val="00AC35B2"/>
    <w:rsid w:val="00AC5340"/>
    <w:rsid w:val="00AF205B"/>
    <w:rsid w:val="00AF4308"/>
    <w:rsid w:val="00B003D7"/>
    <w:rsid w:val="00B47856"/>
    <w:rsid w:val="00B817F1"/>
    <w:rsid w:val="00BD612C"/>
    <w:rsid w:val="00BF76C1"/>
    <w:rsid w:val="00C50D8F"/>
    <w:rsid w:val="00C82414"/>
    <w:rsid w:val="00D32F3C"/>
    <w:rsid w:val="00D64223"/>
    <w:rsid w:val="00D824FE"/>
    <w:rsid w:val="00D91117"/>
    <w:rsid w:val="00DC270A"/>
    <w:rsid w:val="00DC37BE"/>
    <w:rsid w:val="00DC5B05"/>
    <w:rsid w:val="00E02B2A"/>
    <w:rsid w:val="00E17AE4"/>
    <w:rsid w:val="00E22987"/>
    <w:rsid w:val="00E22D1C"/>
    <w:rsid w:val="00E87194"/>
    <w:rsid w:val="00EB2066"/>
    <w:rsid w:val="00EB6D46"/>
    <w:rsid w:val="00F02772"/>
    <w:rsid w:val="00F16651"/>
    <w:rsid w:val="00F2219E"/>
    <w:rsid w:val="00F60329"/>
    <w:rsid w:val="00F83F4E"/>
    <w:rsid w:val="00FA3B95"/>
    <w:rsid w:val="00FA5817"/>
    <w:rsid w:val="00FD2061"/>
    <w:rsid w:val="00FE6523"/>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C2047"/>
  <w15:docId w15:val="{DEB91B5D-CB9E-5F45-86D7-170768B2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E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5D63"/>
    <w:rPr>
      <w:sz w:val="16"/>
      <w:szCs w:val="16"/>
    </w:rPr>
  </w:style>
  <w:style w:type="character" w:styleId="Hyperlink">
    <w:name w:val="Hyperlink"/>
    <w:basedOn w:val="DefaultParagraphFont"/>
    <w:uiPriority w:val="99"/>
    <w:unhideWhenUsed/>
    <w:rsid w:val="00A95D63"/>
    <w:rPr>
      <w:color w:val="0563C1" w:themeColor="hyperlink"/>
      <w:u w:val="single"/>
    </w:rPr>
  </w:style>
  <w:style w:type="paragraph" w:styleId="CommentText">
    <w:name w:val="annotation text"/>
    <w:basedOn w:val="Normal"/>
    <w:link w:val="CommentTextChar"/>
    <w:uiPriority w:val="99"/>
    <w:semiHidden/>
    <w:unhideWhenUsed/>
    <w:rsid w:val="006F259A"/>
    <w:pPr>
      <w:spacing w:line="240" w:lineRule="auto"/>
    </w:pPr>
    <w:rPr>
      <w:sz w:val="20"/>
      <w:szCs w:val="20"/>
    </w:rPr>
  </w:style>
  <w:style w:type="character" w:customStyle="1" w:styleId="CommentTextChar">
    <w:name w:val="Comment Text Char"/>
    <w:basedOn w:val="DefaultParagraphFont"/>
    <w:link w:val="CommentText"/>
    <w:uiPriority w:val="99"/>
    <w:semiHidden/>
    <w:rsid w:val="006F259A"/>
    <w:rPr>
      <w:sz w:val="20"/>
      <w:szCs w:val="20"/>
    </w:rPr>
  </w:style>
  <w:style w:type="paragraph" w:styleId="CommentSubject">
    <w:name w:val="annotation subject"/>
    <w:basedOn w:val="CommentText"/>
    <w:next w:val="CommentText"/>
    <w:link w:val="CommentSubjectChar"/>
    <w:uiPriority w:val="99"/>
    <w:semiHidden/>
    <w:unhideWhenUsed/>
    <w:rsid w:val="006F259A"/>
    <w:rPr>
      <w:b/>
      <w:bCs/>
    </w:rPr>
  </w:style>
  <w:style w:type="character" w:customStyle="1" w:styleId="CommentSubjectChar">
    <w:name w:val="Comment Subject Char"/>
    <w:basedOn w:val="CommentTextChar"/>
    <w:link w:val="CommentSubject"/>
    <w:uiPriority w:val="99"/>
    <w:semiHidden/>
    <w:rsid w:val="006F259A"/>
    <w:rPr>
      <w:b/>
      <w:bCs/>
      <w:sz w:val="20"/>
      <w:szCs w:val="20"/>
    </w:rPr>
  </w:style>
  <w:style w:type="paragraph" w:styleId="BalloonText">
    <w:name w:val="Balloon Text"/>
    <w:basedOn w:val="Normal"/>
    <w:link w:val="BalloonTextChar"/>
    <w:uiPriority w:val="99"/>
    <w:semiHidden/>
    <w:unhideWhenUsed/>
    <w:rsid w:val="006F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9A"/>
    <w:rPr>
      <w:rFonts w:ascii="Segoe UI" w:hAnsi="Segoe UI" w:cs="Segoe UI"/>
      <w:sz w:val="18"/>
      <w:szCs w:val="18"/>
    </w:rPr>
  </w:style>
  <w:style w:type="paragraph" w:styleId="ListParagraph">
    <w:name w:val="List Paragraph"/>
    <w:basedOn w:val="Normal"/>
    <w:uiPriority w:val="34"/>
    <w:qFormat/>
    <w:rsid w:val="00577701"/>
    <w:pPr>
      <w:ind w:left="720"/>
      <w:contextualSpacing/>
    </w:pPr>
  </w:style>
  <w:style w:type="paragraph" w:styleId="FootnoteText">
    <w:name w:val="footnote text"/>
    <w:basedOn w:val="Normal"/>
    <w:link w:val="FootnoteTextChar"/>
    <w:uiPriority w:val="99"/>
    <w:semiHidden/>
    <w:unhideWhenUsed/>
    <w:rsid w:val="00164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AB2"/>
    <w:rPr>
      <w:sz w:val="20"/>
      <w:szCs w:val="20"/>
    </w:rPr>
  </w:style>
  <w:style w:type="character" w:styleId="FootnoteReference">
    <w:name w:val="footnote reference"/>
    <w:basedOn w:val="DefaultParagraphFont"/>
    <w:uiPriority w:val="99"/>
    <w:semiHidden/>
    <w:unhideWhenUsed/>
    <w:rsid w:val="00164AB2"/>
    <w:rPr>
      <w:vertAlign w:val="superscript"/>
    </w:rPr>
  </w:style>
  <w:style w:type="paragraph" w:styleId="NoSpacing">
    <w:name w:val="No Spacing"/>
    <w:uiPriority w:val="1"/>
    <w:qFormat/>
    <w:rsid w:val="000741C9"/>
    <w:pPr>
      <w:spacing w:after="0" w:line="240" w:lineRule="auto"/>
    </w:pPr>
  </w:style>
  <w:style w:type="character" w:customStyle="1" w:styleId="UnresolvedMention1">
    <w:name w:val="Unresolved Mention1"/>
    <w:basedOn w:val="DefaultParagraphFont"/>
    <w:uiPriority w:val="99"/>
    <w:semiHidden/>
    <w:unhideWhenUsed/>
    <w:rsid w:val="006B5757"/>
    <w:rPr>
      <w:color w:val="605E5C"/>
      <w:shd w:val="clear" w:color="auto" w:fill="E1DFDD"/>
    </w:rPr>
  </w:style>
  <w:style w:type="character" w:styleId="FollowedHyperlink">
    <w:name w:val="FollowedHyperlink"/>
    <w:basedOn w:val="DefaultParagraphFont"/>
    <w:uiPriority w:val="99"/>
    <w:semiHidden/>
    <w:unhideWhenUsed/>
    <w:rsid w:val="0079596E"/>
    <w:rPr>
      <w:color w:val="954F72" w:themeColor="followedHyperlink"/>
      <w:u w:val="single"/>
    </w:rPr>
  </w:style>
  <w:style w:type="character" w:styleId="UnresolvedMention">
    <w:name w:val="Unresolved Mention"/>
    <w:basedOn w:val="DefaultParagraphFont"/>
    <w:uiPriority w:val="99"/>
    <w:semiHidden/>
    <w:unhideWhenUsed/>
    <w:rsid w:val="001A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015">
      <w:bodyDiv w:val="1"/>
      <w:marLeft w:val="0"/>
      <w:marRight w:val="0"/>
      <w:marTop w:val="0"/>
      <w:marBottom w:val="0"/>
      <w:divBdr>
        <w:top w:val="none" w:sz="0" w:space="0" w:color="auto"/>
        <w:left w:val="none" w:sz="0" w:space="0" w:color="auto"/>
        <w:bottom w:val="none" w:sz="0" w:space="0" w:color="auto"/>
        <w:right w:val="none" w:sz="0" w:space="0" w:color="auto"/>
      </w:divBdr>
    </w:div>
    <w:div w:id="59912178">
      <w:bodyDiv w:val="1"/>
      <w:marLeft w:val="0"/>
      <w:marRight w:val="0"/>
      <w:marTop w:val="0"/>
      <w:marBottom w:val="0"/>
      <w:divBdr>
        <w:top w:val="none" w:sz="0" w:space="0" w:color="auto"/>
        <w:left w:val="none" w:sz="0" w:space="0" w:color="auto"/>
        <w:bottom w:val="none" w:sz="0" w:space="0" w:color="auto"/>
        <w:right w:val="none" w:sz="0" w:space="0" w:color="auto"/>
      </w:divBdr>
    </w:div>
    <w:div w:id="121775161">
      <w:bodyDiv w:val="1"/>
      <w:marLeft w:val="0"/>
      <w:marRight w:val="0"/>
      <w:marTop w:val="0"/>
      <w:marBottom w:val="0"/>
      <w:divBdr>
        <w:top w:val="none" w:sz="0" w:space="0" w:color="auto"/>
        <w:left w:val="none" w:sz="0" w:space="0" w:color="auto"/>
        <w:bottom w:val="none" w:sz="0" w:space="0" w:color="auto"/>
        <w:right w:val="none" w:sz="0" w:space="0" w:color="auto"/>
      </w:divBdr>
    </w:div>
    <w:div w:id="889538946">
      <w:bodyDiv w:val="1"/>
      <w:marLeft w:val="0"/>
      <w:marRight w:val="0"/>
      <w:marTop w:val="0"/>
      <w:marBottom w:val="0"/>
      <w:divBdr>
        <w:top w:val="none" w:sz="0" w:space="0" w:color="auto"/>
        <w:left w:val="none" w:sz="0" w:space="0" w:color="auto"/>
        <w:bottom w:val="none" w:sz="0" w:space="0" w:color="auto"/>
        <w:right w:val="none" w:sz="0" w:space="0" w:color="auto"/>
      </w:divBdr>
    </w:div>
    <w:div w:id="967274927">
      <w:bodyDiv w:val="1"/>
      <w:marLeft w:val="0"/>
      <w:marRight w:val="0"/>
      <w:marTop w:val="0"/>
      <w:marBottom w:val="0"/>
      <w:divBdr>
        <w:top w:val="none" w:sz="0" w:space="0" w:color="auto"/>
        <w:left w:val="none" w:sz="0" w:space="0" w:color="auto"/>
        <w:bottom w:val="none" w:sz="0" w:space="0" w:color="auto"/>
        <w:right w:val="none" w:sz="0" w:space="0" w:color="auto"/>
      </w:divBdr>
    </w:div>
    <w:div w:id="999193791">
      <w:bodyDiv w:val="1"/>
      <w:marLeft w:val="0"/>
      <w:marRight w:val="0"/>
      <w:marTop w:val="0"/>
      <w:marBottom w:val="0"/>
      <w:divBdr>
        <w:top w:val="none" w:sz="0" w:space="0" w:color="auto"/>
        <w:left w:val="none" w:sz="0" w:space="0" w:color="auto"/>
        <w:bottom w:val="none" w:sz="0" w:space="0" w:color="auto"/>
        <w:right w:val="none" w:sz="0" w:space="0" w:color="auto"/>
      </w:divBdr>
    </w:div>
    <w:div w:id="1190221998">
      <w:bodyDiv w:val="1"/>
      <w:marLeft w:val="0"/>
      <w:marRight w:val="0"/>
      <w:marTop w:val="0"/>
      <w:marBottom w:val="0"/>
      <w:divBdr>
        <w:top w:val="none" w:sz="0" w:space="0" w:color="auto"/>
        <w:left w:val="none" w:sz="0" w:space="0" w:color="auto"/>
        <w:bottom w:val="none" w:sz="0" w:space="0" w:color="auto"/>
        <w:right w:val="none" w:sz="0" w:space="0" w:color="auto"/>
      </w:divBdr>
    </w:div>
    <w:div w:id="1338924278">
      <w:bodyDiv w:val="1"/>
      <w:marLeft w:val="0"/>
      <w:marRight w:val="0"/>
      <w:marTop w:val="0"/>
      <w:marBottom w:val="0"/>
      <w:divBdr>
        <w:top w:val="none" w:sz="0" w:space="0" w:color="auto"/>
        <w:left w:val="none" w:sz="0" w:space="0" w:color="auto"/>
        <w:bottom w:val="none" w:sz="0" w:space="0" w:color="auto"/>
        <w:right w:val="none" w:sz="0" w:space="0" w:color="auto"/>
      </w:divBdr>
    </w:div>
    <w:div w:id="1384063187">
      <w:bodyDiv w:val="1"/>
      <w:marLeft w:val="0"/>
      <w:marRight w:val="0"/>
      <w:marTop w:val="0"/>
      <w:marBottom w:val="0"/>
      <w:divBdr>
        <w:top w:val="none" w:sz="0" w:space="0" w:color="auto"/>
        <w:left w:val="none" w:sz="0" w:space="0" w:color="auto"/>
        <w:bottom w:val="none" w:sz="0" w:space="0" w:color="auto"/>
        <w:right w:val="none" w:sz="0" w:space="0" w:color="auto"/>
      </w:divBdr>
    </w:div>
    <w:div w:id="1843929026">
      <w:bodyDiv w:val="1"/>
      <w:marLeft w:val="0"/>
      <w:marRight w:val="0"/>
      <w:marTop w:val="0"/>
      <w:marBottom w:val="0"/>
      <w:divBdr>
        <w:top w:val="none" w:sz="0" w:space="0" w:color="auto"/>
        <w:left w:val="none" w:sz="0" w:space="0" w:color="auto"/>
        <w:bottom w:val="none" w:sz="0" w:space="0" w:color="auto"/>
        <w:right w:val="none" w:sz="0" w:space="0" w:color="auto"/>
      </w:divBdr>
    </w:div>
    <w:div w:id="1848321349">
      <w:bodyDiv w:val="1"/>
      <w:marLeft w:val="0"/>
      <w:marRight w:val="0"/>
      <w:marTop w:val="0"/>
      <w:marBottom w:val="0"/>
      <w:divBdr>
        <w:top w:val="none" w:sz="0" w:space="0" w:color="auto"/>
        <w:left w:val="none" w:sz="0" w:space="0" w:color="auto"/>
        <w:bottom w:val="none" w:sz="0" w:space="0" w:color="auto"/>
        <w:right w:val="none" w:sz="0" w:space="0" w:color="auto"/>
      </w:divBdr>
    </w:div>
    <w:div w:id="1898122703">
      <w:bodyDiv w:val="1"/>
      <w:marLeft w:val="0"/>
      <w:marRight w:val="0"/>
      <w:marTop w:val="0"/>
      <w:marBottom w:val="0"/>
      <w:divBdr>
        <w:top w:val="none" w:sz="0" w:space="0" w:color="auto"/>
        <w:left w:val="none" w:sz="0" w:space="0" w:color="auto"/>
        <w:bottom w:val="none" w:sz="0" w:space="0" w:color="auto"/>
        <w:right w:val="none" w:sz="0" w:space="0" w:color="auto"/>
      </w:divBdr>
    </w:div>
    <w:div w:id="2135710665">
      <w:bodyDiv w:val="1"/>
      <w:marLeft w:val="0"/>
      <w:marRight w:val="0"/>
      <w:marTop w:val="0"/>
      <w:marBottom w:val="0"/>
      <w:divBdr>
        <w:top w:val="none" w:sz="0" w:space="0" w:color="auto"/>
        <w:left w:val="none" w:sz="0" w:space="0" w:color="auto"/>
        <w:bottom w:val="none" w:sz="0" w:space="0" w:color="auto"/>
        <w:right w:val="none" w:sz="0" w:space="0" w:color="auto"/>
      </w:divBdr>
    </w:div>
    <w:div w:id="21406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islegalservices.org/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iniclegal.org/resources/guides-reports-publications/more-perfect-union-national-citizenship-plan" TargetMode="External"/><Relationship Id="rId1" Type="http://schemas.openxmlformats.org/officeDocument/2006/relationships/hyperlink" Target="https://www.nytimes.com/2019/11/08/us/politics/immigration-fees-tru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3C30-3C79-874B-AD94-0863D0E1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Ari Jones</cp:lastModifiedBy>
  <cp:revision>10</cp:revision>
  <dcterms:created xsi:type="dcterms:W3CDTF">2019-12-09T20:51:00Z</dcterms:created>
  <dcterms:modified xsi:type="dcterms:W3CDTF">2020-06-29T19:30:00Z</dcterms:modified>
</cp:coreProperties>
</file>