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1B72" w:rsidR="00F01B72" w:rsidP="00F01B72" w:rsidRDefault="00F01B72" w14:paraId="3357FE67" w14:textId="220929D9">
      <w:pPr>
        <w:spacing w:line="240" w:lineRule="auto"/>
        <w:rPr>
          <w:rFonts w:asciiTheme="minorHAnsi" w:hAnsiTheme="minorHAnsi" w:cstheme="minorHAnsi"/>
          <w:b/>
        </w:rPr>
      </w:pPr>
      <w:r w:rsidRPr="00F01B72">
        <w:rPr>
          <w:rFonts w:asciiTheme="minorHAnsi" w:hAnsiTheme="minorHAnsi" w:cstheme="minorHAnsi"/>
          <w:b/>
        </w:rPr>
        <w:t>Introduction: What is PM</w:t>
      </w:r>
      <w:r w:rsidRPr="00F01B72">
        <w:rPr>
          <w:rFonts w:asciiTheme="minorHAnsi" w:hAnsiTheme="minorHAnsi" w:cstheme="minorHAnsi"/>
          <w:b/>
          <w:vertAlign w:val="subscript"/>
        </w:rPr>
        <w:t>2.5</w:t>
      </w:r>
      <w:r w:rsidRPr="00F01B72">
        <w:rPr>
          <w:rFonts w:asciiTheme="minorHAnsi" w:hAnsiTheme="minorHAnsi" w:cstheme="minorHAnsi"/>
          <w:b/>
        </w:rPr>
        <w:t>?</w:t>
      </w:r>
    </w:p>
    <w:p w:rsidRPr="00F01B72" w:rsidR="00F01B72" w:rsidP="00F01B72" w:rsidRDefault="00F01B72" w14:paraId="34A081CA" w14:textId="74F41C4B">
      <w:pPr>
        <w:spacing w:line="240" w:lineRule="auto"/>
        <w:rPr>
          <w:rFonts w:asciiTheme="minorHAnsi" w:hAnsiTheme="minorHAnsi" w:cstheme="minorHAnsi"/>
        </w:rPr>
      </w:pPr>
      <w:proofErr w:type="spellStart"/>
      <w:r w:rsidRPr="00F01B72">
        <w:rPr>
          <w:rFonts w:asciiTheme="minorHAnsi" w:hAnsiTheme="minorHAnsi" w:cstheme="minorHAnsi"/>
          <w:color w:val="000000"/>
          <w:shd w:val="clear" w:color="auto" w:fill="FFFFFF"/>
        </w:rPr>
        <w:t>Atanu</w:t>
      </w:r>
      <w:proofErr w:type="spellEnd"/>
      <w:r w:rsidRPr="00F01B72">
        <w:rPr>
          <w:rFonts w:asciiTheme="minorHAnsi" w:hAnsiTheme="minorHAnsi" w:cstheme="minorHAnsi"/>
          <w:color w:val="000000"/>
          <w:shd w:val="clear" w:color="auto" w:fill="FFFFFF"/>
        </w:rPr>
        <w:t xml:space="preserve"> Sarkar of Memorial University</w:t>
      </w:r>
    </w:p>
    <w:p w:rsidRPr="00F01B72" w:rsidR="00F01B72" w:rsidP="00F01B72" w:rsidRDefault="00F01B72" w14:paraId="6080B19B" w14:textId="7CEE7208">
      <w:pPr>
        <w:spacing w:line="240" w:lineRule="auto"/>
        <w:ind w:firstLine="720"/>
        <w:rPr>
          <w:rFonts w:asciiTheme="minorHAnsi" w:hAnsiTheme="minorHAnsi" w:cstheme="minorHAnsi"/>
        </w:rPr>
      </w:pPr>
      <w:r w:rsidRPr="00F01B72">
        <w:rPr>
          <w:rFonts w:asciiTheme="minorHAnsi" w:hAnsiTheme="minorHAnsi" w:cstheme="minorHAnsi"/>
        </w:rPr>
        <w:t xml:space="preserve">Fine </w:t>
      </w:r>
      <w:r w:rsidRPr="00F01B72">
        <w:rPr>
          <w:rFonts w:asciiTheme="minorHAnsi" w:hAnsiTheme="minorHAnsi" w:cstheme="minorHAnsi"/>
        </w:rPr>
        <w:t>Particulate Matter</w:t>
      </w:r>
      <w:r w:rsidRPr="00F01B72">
        <w:rPr>
          <w:rFonts w:asciiTheme="minorHAnsi" w:hAnsiTheme="minorHAnsi" w:cstheme="minorHAnsi"/>
        </w:rPr>
        <w:t xml:space="preserve">, </w:t>
      </w:r>
      <w:r w:rsidRPr="00F01B72">
        <w:rPr>
          <w:rFonts w:asciiTheme="minorHAnsi" w:hAnsiTheme="minorHAnsi" w:cstheme="minorHAnsi"/>
        </w:rPr>
        <w:t>or PM</w:t>
      </w:r>
      <w:r w:rsidRPr="00F01B72">
        <w:rPr>
          <w:rFonts w:asciiTheme="minorHAnsi" w:hAnsiTheme="minorHAnsi" w:cstheme="minorHAnsi"/>
          <w:vertAlign w:val="subscript"/>
        </w:rPr>
        <w:t>2.5</w:t>
      </w:r>
      <w:r w:rsidRPr="00F01B72">
        <w:rPr>
          <w:rFonts w:asciiTheme="minorHAnsi" w:hAnsiTheme="minorHAnsi" w:cstheme="minorHAnsi"/>
        </w:rPr>
        <w:t> </w:t>
      </w:r>
      <w:r w:rsidRPr="00F01B72">
        <w:rPr>
          <w:rFonts w:asciiTheme="minorHAnsi" w:hAnsiTheme="minorHAnsi" w:cstheme="minorHAnsi"/>
        </w:rPr>
        <w:t>is</w:t>
      </w:r>
      <w:r w:rsidRPr="00F01B72">
        <w:rPr>
          <w:rFonts w:asciiTheme="minorHAnsi" w:hAnsiTheme="minorHAnsi" w:cstheme="minorHAnsi"/>
        </w:rPr>
        <w:t> fine inhalable particles, with diameters that are generally 2.5 micrometers or smaller.</w:t>
      </w:r>
      <w:r w:rsidRPr="00F01B72">
        <w:rPr>
          <w:rFonts w:asciiTheme="minorHAnsi" w:hAnsiTheme="minorHAnsi" w:cstheme="minorHAnsi"/>
          <w:vertAlign w:val="superscript"/>
        </w:rPr>
        <w:t>1</w:t>
      </w:r>
      <w:r w:rsidRPr="00F01B72">
        <w:rPr>
          <w:rFonts w:asciiTheme="minorHAnsi" w:hAnsiTheme="minorHAnsi" w:cstheme="minorHAnsi"/>
        </w:rPr>
        <w:t xml:space="preserve"> The average human hair is about 70 micrometers in diameter, thus the largest PM</w:t>
      </w:r>
      <w:r w:rsidRPr="00F01B72">
        <w:rPr>
          <w:rFonts w:asciiTheme="minorHAnsi" w:hAnsiTheme="minorHAnsi" w:cstheme="minorHAnsi"/>
          <w:vertAlign w:val="subscript"/>
        </w:rPr>
        <w:t xml:space="preserve">2.5 </w:t>
      </w:r>
      <w:r w:rsidRPr="00F01B72">
        <w:rPr>
          <w:rFonts w:asciiTheme="minorHAnsi" w:hAnsiTheme="minorHAnsi" w:cstheme="minorHAnsi"/>
        </w:rPr>
        <w:t>is 30 times smaller than human hair. PM</w:t>
      </w:r>
      <w:r w:rsidRPr="00F01B72">
        <w:rPr>
          <w:rFonts w:asciiTheme="minorHAnsi" w:hAnsiTheme="minorHAnsi" w:cstheme="minorHAnsi"/>
          <w:vertAlign w:val="subscript"/>
        </w:rPr>
        <w:t>2.5</w:t>
      </w:r>
      <w:r w:rsidRPr="00F01B72">
        <w:rPr>
          <w:rFonts w:asciiTheme="minorHAnsi" w:hAnsiTheme="minorHAnsi" w:cstheme="minorHAnsi"/>
        </w:rPr>
        <w:t> is a complex mixture whose constituents vary in size, shape, density, surface area, and chemical composition. The major components of PM</w:t>
      </w:r>
      <w:r w:rsidRPr="00F01B72">
        <w:rPr>
          <w:rFonts w:asciiTheme="minorHAnsi" w:hAnsiTheme="minorHAnsi" w:cstheme="minorHAnsi"/>
          <w:vertAlign w:val="subscript"/>
        </w:rPr>
        <w:t xml:space="preserve">2.5 </w:t>
      </w:r>
      <w:r w:rsidRPr="00F01B72">
        <w:rPr>
          <w:rFonts w:asciiTheme="minorHAnsi" w:hAnsiTheme="minorHAnsi" w:cstheme="minorHAnsi"/>
        </w:rPr>
        <w:t>are; a) ammonium sulfate, b) ammonium nitrate, c) organic carbonaceous mass, d) elemental carbon, and e) crustal material.</w:t>
      </w:r>
      <w:r w:rsidRPr="00F01B72">
        <w:rPr>
          <w:rFonts w:asciiTheme="minorHAnsi" w:hAnsiTheme="minorHAnsi" w:cstheme="minorHAnsi"/>
          <w:vertAlign w:val="superscript"/>
        </w:rPr>
        <w:t>2</w:t>
      </w:r>
      <w:r w:rsidRPr="00F01B72">
        <w:rPr>
          <w:rFonts w:asciiTheme="minorHAnsi" w:hAnsiTheme="minorHAnsi" w:cstheme="minorHAnsi"/>
        </w:rPr>
        <w:t xml:space="preserve"> </w:t>
      </w:r>
      <w:r w:rsidRPr="00F01B72">
        <w:rPr>
          <w:rFonts w:asciiTheme="minorHAnsi" w:hAnsiTheme="minorHAnsi" w:cstheme="minorHAnsi"/>
          <w:shd w:val="clear" w:color="auto" w:fill="FFFFFF"/>
        </w:rPr>
        <w:t>PM</w:t>
      </w:r>
      <w:r w:rsidRPr="00F01B72">
        <w:rPr>
          <w:rFonts w:asciiTheme="minorHAnsi" w:hAnsiTheme="minorHAnsi" w:cstheme="minorHAnsi"/>
          <w:shd w:val="clear" w:color="auto" w:fill="FFFFFF"/>
          <w:vertAlign w:val="subscript"/>
        </w:rPr>
        <w:t xml:space="preserve">2.5 </w:t>
      </w:r>
      <w:r w:rsidRPr="00F01B72">
        <w:rPr>
          <w:rFonts w:asciiTheme="minorHAnsi" w:hAnsiTheme="minorHAnsi" w:cstheme="minorHAnsi"/>
          <w:shd w:val="clear" w:color="auto" w:fill="FFFFFF"/>
        </w:rPr>
        <w:t xml:space="preserve">often also includes many constituents that can be harmful to human health when breathed. These can include lead, arsenic, elemental carbon soot, and sulfuric acid. </w:t>
      </w:r>
      <w:r w:rsidRPr="00F01B72">
        <w:rPr>
          <w:rFonts w:asciiTheme="minorHAnsi" w:hAnsiTheme="minorHAnsi" w:cstheme="minorHAnsi"/>
        </w:rPr>
        <w:t>The nitrogen oxide compounds (NO</w:t>
      </w:r>
      <w:r w:rsidRPr="00F01B72">
        <w:rPr>
          <w:rFonts w:asciiTheme="minorHAnsi" w:hAnsiTheme="minorHAnsi" w:cstheme="minorHAnsi"/>
          <w:vertAlign w:val="subscript"/>
        </w:rPr>
        <w:t>x</w:t>
      </w:r>
      <w:r w:rsidRPr="00F01B72">
        <w:rPr>
          <w:rFonts w:asciiTheme="minorHAnsi" w:hAnsiTheme="minorHAnsi" w:cstheme="minorHAnsi"/>
        </w:rPr>
        <w:t>) come from vehicular emissions and coal-based power plants. Ammonium and sulfur oxide compounds (SO</w:t>
      </w:r>
      <w:r w:rsidRPr="00F01B72">
        <w:rPr>
          <w:rFonts w:asciiTheme="minorHAnsi" w:hAnsiTheme="minorHAnsi" w:cstheme="minorHAnsi"/>
          <w:vertAlign w:val="subscript"/>
        </w:rPr>
        <w:t>x</w:t>
      </w:r>
      <w:r w:rsidRPr="00F01B72">
        <w:rPr>
          <w:rFonts w:asciiTheme="minorHAnsi" w:hAnsiTheme="minorHAnsi" w:cstheme="minorHAnsi"/>
        </w:rPr>
        <w:t>) come from burning coal in power plants and application of nitrogen fertilizers in agriculture. Carbon compounds including volatile organic carbon mass come from vehicular emissions and waste burning.</w:t>
      </w:r>
      <w:r w:rsidRPr="00F01B72">
        <w:rPr>
          <w:rFonts w:asciiTheme="minorHAnsi" w:hAnsiTheme="minorHAnsi" w:cstheme="minorHAnsi"/>
          <w:vertAlign w:val="superscript"/>
        </w:rPr>
        <w:t>3</w:t>
      </w:r>
      <w:r w:rsidRPr="00F01B72">
        <w:rPr>
          <w:rFonts w:asciiTheme="minorHAnsi" w:hAnsiTheme="minorHAnsi" w:cstheme="minorHAnsi"/>
        </w:rPr>
        <w:t xml:space="preserve"> The proportion of the constituents of PM</w:t>
      </w:r>
      <w:r w:rsidRPr="00F01B72">
        <w:rPr>
          <w:rFonts w:asciiTheme="minorHAnsi" w:hAnsiTheme="minorHAnsi" w:cstheme="minorHAnsi"/>
          <w:vertAlign w:val="subscript"/>
        </w:rPr>
        <w:t xml:space="preserve">2.5 </w:t>
      </w:r>
      <w:r w:rsidRPr="00F01B72">
        <w:rPr>
          <w:rFonts w:asciiTheme="minorHAnsi" w:hAnsiTheme="minorHAnsi" w:cstheme="minorHAnsi"/>
        </w:rPr>
        <w:t>depends upon the sources. So, there are spatial and temporal variations of the constituents of PM</w:t>
      </w:r>
      <w:r w:rsidRPr="00F01B72">
        <w:rPr>
          <w:rFonts w:asciiTheme="minorHAnsi" w:hAnsiTheme="minorHAnsi" w:cstheme="minorHAnsi"/>
          <w:vertAlign w:val="subscript"/>
        </w:rPr>
        <w:t>2.5</w:t>
      </w:r>
      <w:r w:rsidRPr="00F01B72">
        <w:rPr>
          <w:rFonts w:asciiTheme="minorHAnsi" w:hAnsiTheme="minorHAnsi" w:cstheme="minorHAnsi"/>
        </w:rPr>
        <w:t>. Because of small size, PM</w:t>
      </w:r>
      <w:r w:rsidRPr="00F01B72">
        <w:rPr>
          <w:rFonts w:asciiTheme="minorHAnsi" w:hAnsiTheme="minorHAnsi" w:cstheme="minorHAnsi"/>
          <w:vertAlign w:val="subscript"/>
        </w:rPr>
        <w:t>2.5</w:t>
      </w:r>
      <w:r w:rsidRPr="00F01B72">
        <w:rPr>
          <w:rFonts w:asciiTheme="minorHAnsi" w:hAnsiTheme="minorHAnsi" w:cstheme="minorHAnsi"/>
        </w:rPr>
        <w:t xml:space="preserve"> can remain suspended in the air for several days to weeks and they can be transported by winds over large distances, and thus PM</w:t>
      </w:r>
      <w:r w:rsidRPr="00F01B72">
        <w:rPr>
          <w:rFonts w:asciiTheme="minorHAnsi" w:hAnsiTheme="minorHAnsi" w:cstheme="minorHAnsi"/>
          <w:vertAlign w:val="subscript"/>
        </w:rPr>
        <w:t xml:space="preserve">2.5 </w:t>
      </w:r>
      <w:r w:rsidRPr="00F01B72">
        <w:rPr>
          <w:rFonts w:asciiTheme="minorHAnsi" w:hAnsiTheme="minorHAnsi" w:cstheme="minorHAnsi"/>
        </w:rPr>
        <w:t>is subject to atmospheric transboundary transport in the continent.</w:t>
      </w:r>
      <w:r w:rsidRPr="00F01B72">
        <w:rPr>
          <w:rFonts w:asciiTheme="minorHAnsi" w:hAnsiTheme="minorHAnsi" w:cstheme="minorHAnsi"/>
          <w:vertAlign w:val="superscript"/>
        </w:rPr>
        <w:t>4</w:t>
      </w:r>
      <w:r w:rsidRPr="00F01B72">
        <w:rPr>
          <w:rFonts w:asciiTheme="minorHAnsi" w:hAnsiTheme="minorHAnsi" w:cstheme="minorHAnsi"/>
        </w:rPr>
        <w:t xml:space="preserve"> Therefore, the impacts of PM</w:t>
      </w:r>
      <w:r w:rsidRPr="00F01B72">
        <w:rPr>
          <w:rFonts w:asciiTheme="minorHAnsi" w:hAnsiTheme="minorHAnsi" w:cstheme="minorHAnsi"/>
          <w:vertAlign w:val="subscript"/>
        </w:rPr>
        <w:t xml:space="preserve">2.5 </w:t>
      </w:r>
      <w:r w:rsidRPr="00F01B72">
        <w:rPr>
          <w:rFonts w:asciiTheme="minorHAnsi" w:hAnsiTheme="minorHAnsi" w:cstheme="minorHAnsi"/>
        </w:rPr>
        <w:t xml:space="preserve">do not remain confine to the sources, rather spread to distant locations.  </w:t>
      </w:r>
    </w:p>
    <w:p w:rsidR="00F01B72" w:rsidP="00F01B72" w:rsidRDefault="00F01B72" w14:paraId="442A68CA" w14:textId="77777777">
      <w:pPr>
        <w:spacing w:line="240" w:lineRule="auto"/>
        <w:rPr>
          <w:sz w:val="28"/>
          <w:szCs w:val="28"/>
        </w:rPr>
      </w:pPr>
    </w:p>
    <w:p w:rsidRPr="00B71366" w:rsidR="00F01B72" w:rsidP="00F01B72" w:rsidRDefault="00F01B72" w14:paraId="2A02F349" w14:textId="77777777">
      <w:pPr>
        <w:spacing w:line="240" w:lineRule="auto"/>
        <w:rPr>
          <w:rFonts w:ascii="Times New Roman" w:hAnsi="Times New Roman" w:cs="Times New Roman"/>
          <w:b/>
          <w:sz w:val="24"/>
          <w:szCs w:val="24"/>
        </w:rPr>
      </w:pPr>
      <w:r w:rsidRPr="00B71366">
        <w:rPr>
          <w:rFonts w:ascii="Times New Roman" w:hAnsi="Times New Roman" w:cs="Times New Roman"/>
          <w:b/>
          <w:sz w:val="24"/>
          <w:szCs w:val="24"/>
        </w:rPr>
        <w:t>Reference</w:t>
      </w:r>
    </w:p>
    <w:p w:rsidRPr="00A51DF1" w:rsidR="00F01B72" w:rsidP="00F01B72" w:rsidRDefault="00F01B72" w14:paraId="4E3C128F" w14:textId="77777777">
      <w:pPr>
        <w:pStyle w:val="ListParagraph"/>
        <w:numPr>
          <w:ilvl w:val="0"/>
          <w:numId w:val="5"/>
        </w:numPr>
        <w:spacing w:after="0" w:line="240" w:lineRule="auto"/>
        <w:ind w:left="284" w:hanging="284"/>
        <w:outlineLvl w:val="0"/>
        <w:rPr>
          <w:rFonts w:ascii="Times New Roman" w:hAnsi="Times New Roman" w:cs="Times New Roman"/>
          <w:sz w:val="24"/>
          <w:szCs w:val="24"/>
        </w:rPr>
      </w:pPr>
      <w:r w:rsidRPr="00A51DF1">
        <w:rPr>
          <w:rFonts w:ascii="Times New Roman" w:hAnsi="Times New Roman" w:cs="Times New Roman"/>
          <w:sz w:val="24"/>
          <w:szCs w:val="24"/>
        </w:rPr>
        <w:t xml:space="preserve">Government of Canada. Guidance for fine particulate matter (PM2.5) in residential indoor air. </w:t>
      </w:r>
      <w:hyperlink w:history="1" r:id="rId5">
        <w:r w:rsidRPr="00A51DF1">
          <w:rPr>
            <w:rStyle w:val="Hyperlink"/>
            <w:rFonts w:ascii="Times New Roman" w:hAnsi="Times New Roman" w:cs="Times New Roman"/>
            <w:sz w:val="24"/>
            <w:szCs w:val="24"/>
          </w:rPr>
          <w:t>https://www.canada.ca/en/health-canada/services/publications/healthy-living/guidance-fine-particulate-matter-pm2-5-residential-indoor-air.html</w:t>
        </w:r>
      </w:hyperlink>
      <w:r w:rsidRPr="00A51DF1">
        <w:rPr>
          <w:rFonts w:ascii="Times New Roman" w:hAnsi="Times New Roman" w:cs="Times New Roman"/>
          <w:sz w:val="24"/>
          <w:szCs w:val="24"/>
        </w:rPr>
        <w:t xml:space="preserve"> </w:t>
      </w:r>
    </w:p>
    <w:p w:rsidRPr="00A51DF1" w:rsidR="00F01B72" w:rsidP="00F01B72" w:rsidRDefault="00F01B72" w14:paraId="71A0C606" w14:textId="77777777">
      <w:pPr>
        <w:pStyle w:val="ListParagraph"/>
        <w:numPr>
          <w:ilvl w:val="0"/>
          <w:numId w:val="5"/>
        </w:numPr>
        <w:spacing w:after="0" w:line="240" w:lineRule="auto"/>
        <w:ind w:left="284" w:hanging="284"/>
        <w:outlineLvl w:val="0"/>
        <w:rPr>
          <w:rFonts w:ascii="Times New Roman" w:hAnsi="Times New Roman" w:cs="Times New Roman"/>
          <w:sz w:val="24"/>
          <w:szCs w:val="24"/>
        </w:rPr>
      </w:pPr>
      <w:r w:rsidRPr="00A51DF1">
        <w:rPr>
          <w:rFonts w:ascii="Times New Roman" w:hAnsi="Times New Roman" w:cs="Times New Roman"/>
          <w:sz w:val="24"/>
          <w:szCs w:val="24"/>
        </w:rPr>
        <w:t xml:space="preserve">USEPA. Particulate Matter (PM) Basics. </w:t>
      </w:r>
      <w:hyperlink w:history="1" r:id="rId6">
        <w:r w:rsidRPr="00A51DF1">
          <w:rPr>
            <w:rStyle w:val="Hyperlink"/>
            <w:rFonts w:ascii="Times New Roman" w:hAnsi="Times New Roman" w:cs="Times New Roman"/>
            <w:sz w:val="24"/>
            <w:szCs w:val="24"/>
          </w:rPr>
          <w:t>https://www.epa.gov/pm-pollution/particulate-matter-pm-basics</w:t>
        </w:r>
      </w:hyperlink>
      <w:r w:rsidRPr="00A51DF1">
        <w:rPr>
          <w:rFonts w:ascii="Times New Roman" w:hAnsi="Times New Roman" w:cs="Times New Roman"/>
          <w:sz w:val="24"/>
          <w:szCs w:val="24"/>
        </w:rPr>
        <w:t xml:space="preserve"> </w:t>
      </w:r>
    </w:p>
    <w:p w:rsidRPr="00A51DF1" w:rsidR="00F01B72" w:rsidP="00F01B72" w:rsidRDefault="00F01B72" w14:paraId="3FD9B85C" w14:textId="77777777">
      <w:pPr>
        <w:pStyle w:val="ListParagraph"/>
        <w:numPr>
          <w:ilvl w:val="0"/>
          <w:numId w:val="5"/>
        </w:numPr>
        <w:spacing w:after="0" w:line="240" w:lineRule="auto"/>
        <w:ind w:left="284" w:hanging="284"/>
        <w:outlineLvl w:val="0"/>
        <w:rPr>
          <w:rFonts w:ascii="Times New Roman" w:hAnsi="Times New Roman" w:cs="Times New Roman"/>
          <w:sz w:val="24"/>
          <w:szCs w:val="24"/>
        </w:rPr>
      </w:pPr>
      <w:r w:rsidRPr="00A51DF1">
        <w:rPr>
          <w:rFonts w:ascii="Times New Roman" w:hAnsi="Times New Roman" w:cs="Times New Roman"/>
          <w:sz w:val="24"/>
          <w:szCs w:val="24"/>
        </w:rPr>
        <w:t xml:space="preserve">USEPA. The Chemical Composition of PM2.5to support PM Implementation. Presented by Neil Frank. </w:t>
      </w:r>
      <w:hyperlink w:history="1" r:id="rId7">
        <w:r w:rsidRPr="00A51DF1">
          <w:rPr>
            <w:rStyle w:val="Hyperlink"/>
            <w:rFonts w:ascii="Times New Roman" w:hAnsi="Times New Roman" w:cs="Times New Roman"/>
            <w:sz w:val="24"/>
            <w:szCs w:val="24"/>
          </w:rPr>
          <w:t>https://www3.epa.gov/pmdesignations/2012standards/docs/pm2.5_chemical_composition.pdf</w:t>
        </w:r>
      </w:hyperlink>
      <w:r w:rsidRPr="00A51DF1">
        <w:rPr>
          <w:rFonts w:ascii="Times New Roman" w:hAnsi="Times New Roman" w:cs="Times New Roman"/>
          <w:sz w:val="24"/>
          <w:szCs w:val="24"/>
        </w:rPr>
        <w:t xml:space="preserve"> </w:t>
      </w:r>
    </w:p>
    <w:p w:rsidRPr="00A51DF1" w:rsidR="00F01B72" w:rsidP="00F01B72" w:rsidRDefault="00F01B72" w14:paraId="1E8275B8" w14:textId="77777777">
      <w:pPr>
        <w:pStyle w:val="ListParagraph"/>
        <w:numPr>
          <w:ilvl w:val="0"/>
          <w:numId w:val="5"/>
        </w:numPr>
        <w:spacing w:after="0" w:line="240" w:lineRule="auto"/>
        <w:ind w:left="284" w:hanging="284"/>
        <w:outlineLvl w:val="0"/>
        <w:rPr>
          <w:rFonts w:ascii="Times New Roman" w:hAnsi="Times New Roman" w:cs="Times New Roman"/>
          <w:sz w:val="24"/>
          <w:szCs w:val="24"/>
        </w:rPr>
      </w:pPr>
      <w:r w:rsidRPr="00A51DF1">
        <w:rPr>
          <w:rFonts w:ascii="Times New Roman" w:hAnsi="Times New Roman" w:cs="Times New Roman"/>
          <w:sz w:val="24"/>
          <w:szCs w:val="24"/>
        </w:rPr>
        <w:t xml:space="preserve">Environment and Climate Change Canada. 2016. Canada – United States Transboundary particulate matter Science Assessment, 2013. </w:t>
      </w:r>
      <w:hyperlink w:history="1" r:id="rId8">
        <w:r w:rsidRPr="00A51DF1">
          <w:rPr>
            <w:rStyle w:val="Hyperlink"/>
            <w:rFonts w:ascii="Times New Roman" w:hAnsi="Times New Roman" w:cs="Times New Roman"/>
            <w:sz w:val="24"/>
            <w:szCs w:val="24"/>
          </w:rPr>
          <w:t>https://www.epa.gov/sites/production/files/2016-09/documents/pm_transboundary_assessment_2013_downloaded_27sept16.pdf</w:t>
        </w:r>
      </w:hyperlink>
      <w:r w:rsidRPr="00A51DF1">
        <w:rPr>
          <w:rFonts w:ascii="Times New Roman" w:hAnsi="Times New Roman" w:cs="Times New Roman"/>
          <w:sz w:val="24"/>
          <w:szCs w:val="24"/>
        </w:rPr>
        <w:t xml:space="preserve"> </w:t>
      </w:r>
    </w:p>
    <w:p w:rsidR="00840130" w:rsidP="00A22314" w:rsidRDefault="00840130" w14:paraId="536381C9" w14:textId="77777777">
      <w:pPr>
        <w:spacing w:before="100" w:beforeAutospacing="1" w:after="100" w:afterAutospacing="1" w:line="240" w:lineRule="auto"/>
        <w:rPr>
          <w:rFonts w:ascii="Calibri" w:hAnsi="Calibri" w:cs="Calibri"/>
          <w:b/>
          <w:color w:val="000000"/>
        </w:rPr>
      </w:pPr>
    </w:p>
    <w:p w:rsidRPr="00840130" w:rsidR="00840130" w:rsidP="00840130" w:rsidRDefault="00840130" w14:paraId="077E87BA" w14:textId="27B55FA9">
      <w:pPr>
        <w:rPr>
          <w:rFonts w:asciiTheme="minorHAnsi" w:hAnsiTheme="minorHAnsi" w:cstheme="minorHAnsi"/>
          <w:b/>
        </w:rPr>
      </w:pPr>
      <w:r w:rsidRPr="00840130">
        <w:rPr>
          <w:rFonts w:asciiTheme="minorHAnsi" w:hAnsiTheme="minorHAnsi" w:cstheme="minorHAnsi"/>
          <w:b/>
        </w:rPr>
        <w:t xml:space="preserve">Documented </w:t>
      </w:r>
      <w:r w:rsidRPr="00840130">
        <w:rPr>
          <w:rFonts w:asciiTheme="minorHAnsi" w:hAnsiTheme="minorHAnsi" w:cstheme="minorHAnsi"/>
          <w:b/>
        </w:rPr>
        <w:t xml:space="preserve">PM2.5 </w:t>
      </w:r>
      <w:r w:rsidRPr="00840130">
        <w:rPr>
          <w:rFonts w:asciiTheme="minorHAnsi" w:hAnsiTheme="minorHAnsi" w:cstheme="minorHAnsi"/>
          <w:b/>
        </w:rPr>
        <w:t xml:space="preserve">Adverse </w:t>
      </w:r>
      <w:r w:rsidRPr="00840130">
        <w:rPr>
          <w:rFonts w:asciiTheme="minorHAnsi" w:hAnsiTheme="minorHAnsi" w:cstheme="minorHAnsi"/>
          <w:b/>
        </w:rPr>
        <w:t>Health Effects</w:t>
      </w:r>
    </w:p>
    <w:p w:rsidRPr="00840130" w:rsidR="00840130" w:rsidP="00840130" w:rsidRDefault="00840130" w14:paraId="74239D20" w14:textId="154FC073">
      <w:pPr>
        <w:rPr>
          <w:rFonts w:asciiTheme="minorHAnsi" w:hAnsiTheme="minorHAnsi" w:cstheme="minorHAnsi"/>
          <w:b/>
        </w:rPr>
      </w:pPr>
      <w:r w:rsidRPr="00840130">
        <w:rPr>
          <w:rFonts w:asciiTheme="minorHAnsi" w:hAnsiTheme="minorHAnsi" w:cstheme="minorHAnsi"/>
          <w:color w:val="000000"/>
          <w:shd w:val="clear" w:color="auto" w:fill="FFFFFF"/>
        </w:rPr>
        <w:t>Paul Villeneuve of Carleton University</w:t>
      </w:r>
    </w:p>
    <w:p w:rsidRPr="00840130" w:rsidR="00840130" w:rsidP="00840130" w:rsidRDefault="00840130" w14:paraId="1C29AD55" w14:textId="77777777">
      <w:pPr>
        <w:rPr>
          <w:rFonts w:asciiTheme="minorHAnsi" w:hAnsiTheme="minorHAnsi" w:cstheme="minorHAnsi"/>
        </w:rPr>
      </w:pPr>
    </w:p>
    <w:p w:rsidRPr="00840130" w:rsidR="00840130" w:rsidP="00840130" w:rsidRDefault="00840130" w14:paraId="05EB69A7" w14:textId="77777777">
      <w:pPr>
        <w:ind w:firstLine="720"/>
        <w:rPr>
          <w:rFonts w:asciiTheme="minorHAnsi" w:hAnsiTheme="minorHAnsi" w:cstheme="minorHAnsi"/>
        </w:rPr>
      </w:pPr>
      <w:r w:rsidRPr="00840130">
        <w:rPr>
          <w:rFonts w:asciiTheme="minorHAnsi" w:hAnsiTheme="minorHAnsi" w:cstheme="minorHAnsi"/>
        </w:rPr>
        <w:t>The human health impacts due to exposure to outdoor fine particulate matter air pollution, or PM2.5 are staggering.  According to the Global Burden of Disease Study, in 2015, exposure to PM2.5 was deemed to be the 5</w:t>
      </w:r>
      <w:r w:rsidRPr="00840130">
        <w:rPr>
          <w:rFonts w:asciiTheme="minorHAnsi" w:hAnsiTheme="minorHAnsi" w:cstheme="minorHAnsi"/>
          <w:vertAlign w:val="superscript"/>
        </w:rPr>
        <w:t>th</w:t>
      </w:r>
      <w:r w:rsidRPr="00840130">
        <w:rPr>
          <w:rFonts w:asciiTheme="minorHAnsi" w:hAnsiTheme="minorHAnsi" w:cstheme="minorHAnsi"/>
        </w:rPr>
        <w:t xml:space="preserve"> leading risk factor for mortality worldwide accounting for approximately 4.2 million deaths and 103.1 million disability adjusted life years.</w:t>
      </w:r>
      <w:r w:rsidRPr="00840130">
        <w:rPr>
          <w:rFonts w:asciiTheme="minorHAnsi" w:hAnsiTheme="minorHAnsi" w:cstheme="minorHAnsi"/>
        </w:rPr>
        <w:fldChar w:fldCharType="begin">
          <w:fldData xml:space="preserve">PEVuZE5vdGU+PENpdGU+PEF1dGhvcj5Db2hlbjwvQXV0aG9yPjxZZWFyPjIwMTc8L1llYXI+PFJl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</w:fldData>
        </w:fldChar>
      </w:r>
      <w:r w:rsidRPr="00840130">
        <w:rPr>
          <w:rFonts w:asciiTheme="minorHAnsi" w:hAnsiTheme="minorHAnsi" w:cstheme="minorHAnsi"/>
        </w:rPr>
        <w:instrText xml:space="preserve"> ADDIN EN.CITE </w:instrText>
      </w:r>
      <w:r w:rsidRPr="00840130">
        <w:rPr>
          <w:rFonts w:asciiTheme="minorHAnsi" w:hAnsiTheme="minorHAnsi" w:cstheme="minorHAnsi"/>
        </w:rPr>
        <w:fldChar w:fldCharType="begin">
          <w:fldData xml:space="preserve">PEVuZE5vdGU+PENpdGU+PEF1dGhvcj5Db2hlbjwvQXV0aG9yPjxZZWFyPjIwMTc8L1llYXI+PFJl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</w:fldData>
        </w:fldChar>
      </w:r>
      <w:r w:rsidRPr="00840130">
        <w:rPr>
          <w:rFonts w:asciiTheme="minorHAnsi" w:hAnsiTheme="minorHAnsi" w:cstheme="minorHAnsi"/>
        </w:rPr>
        <w:instrText xml:space="preserve"> ADDIN EN.CITE.DATA </w:instrText>
      </w:r>
      <w:r w:rsidRPr="00840130">
        <w:rPr>
          <w:rFonts w:asciiTheme="minorHAnsi" w:hAnsiTheme="minorHAnsi" w:cstheme="minorHAnsi"/>
        </w:rPr>
      </w:r>
      <w:r w:rsidRPr="00840130">
        <w:rPr>
          <w:rFonts w:asciiTheme="minorHAnsi" w:hAnsiTheme="minorHAnsi" w:cstheme="minorHAnsi"/>
        </w:rPr>
        <w:fldChar w:fldCharType="end"/>
      </w:r>
      <w:r w:rsidRPr="00840130">
        <w:rPr>
          <w:rFonts w:asciiTheme="minorHAnsi" w:hAnsiTheme="minorHAnsi" w:cstheme="minorHAnsi"/>
        </w:rPr>
      </w:r>
      <w:r w:rsidRPr="00840130">
        <w:rPr>
          <w:rFonts w:asciiTheme="minorHAnsi" w:hAnsiTheme="minorHAnsi" w:cstheme="minorHAnsi"/>
        </w:rPr>
        <w:fldChar w:fldCharType="separate"/>
      </w:r>
      <w:r w:rsidRPr="00840130">
        <w:rPr>
          <w:rFonts w:asciiTheme="minorHAnsi" w:hAnsiTheme="minorHAnsi" w:cstheme="minorHAnsi"/>
          <w:noProof/>
          <w:vertAlign w:val="superscript"/>
        </w:rPr>
        <w:t>1</w:t>
      </w:r>
      <w:r w:rsidRPr="00840130">
        <w:rPr>
          <w:rFonts w:asciiTheme="minorHAnsi" w:hAnsiTheme="minorHAnsi" w:cstheme="minorHAnsi"/>
        </w:rPr>
        <w:fldChar w:fldCharType="end"/>
      </w:r>
      <w:r w:rsidRPr="00840130">
        <w:rPr>
          <w:rFonts w:asciiTheme="minorHAnsi" w:hAnsiTheme="minorHAnsi" w:cstheme="minorHAnsi"/>
        </w:rPr>
        <w:t xml:space="preserve">    While the United States has lower levels of air pollution than many countries, the health impacts from PM2.5 are still substantial.    Recent estimates from the Global Burden of Disease Project indicate that there are more than 100,000 deaths annually in the United States due to PM2.5. </w:t>
      </w:r>
    </w:p>
    <w:p w:rsidRPr="00840130" w:rsidR="00840130" w:rsidP="00840130" w:rsidRDefault="00840130" w14:paraId="3340E1FE" w14:textId="77777777">
      <w:pPr>
        <w:ind w:firstLine="720"/>
        <w:rPr>
          <w:rFonts w:asciiTheme="minorHAnsi" w:hAnsiTheme="minorHAnsi" w:cstheme="minorHAnsi"/>
        </w:rPr>
      </w:pPr>
      <w:r w:rsidRPr="00840130">
        <w:rPr>
          <w:rFonts w:asciiTheme="minorHAnsi" w:hAnsiTheme="minorHAnsi" w:cstheme="minorHAnsi"/>
        </w:rPr>
        <w:lastRenderedPageBreak/>
        <w:t xml:space="preserve">Exposure to ambient PM2.5 causes many adverse human health outcomes.  Substantial health impacts occur from both daily increases, and longer-term exposures that come from living in highly polluted areas for several years or decades.  </w:t>
      </w:r>
    </w:p>
    <w:p w:rsidRPr="00840130" w:rsidR="00840130" w:rsidP="00840130" w:rsidRDefault="00840130" w14:paraId="5B2A9B33" w14:textId="77777777">
      <w:pPr>
        <w:ind w:firstLine="720"/>
        <w:rPr>
          <w:rFonts w:asciiTheme="minorHAnsi" w:hAnsiTheme="minorHAnsi" w:cstheme="minorHAnsi"/>
        </w:rPr>
      </w:pPr>
      <w:r w:rsidRPr="00840130">
        <w:rPr>
          <w:rFonts w:asciiTheme="minorHAnsi" w:hAnsiTheme="minorHAnsi" w:cstheme="minorHAnsi"/>
        </w:rPr>
        <w:t xml:space="preserve">Daily increases in PM2.5 increase the risk of asthma attacks, and hospitalizations for other respiratory diseases, heart disease, and stroke. They increase the risk of death.  Children, the elderly, and those with pre-existing health conditions (like diabetes) are most vulnerable to these health impacts.  </w:t>
      </w:r>
    </w:p>
    <w:p w:rsidRPr="00840130" w:rsidR="00840130" w:rsidP="00840130" w:rsidRDefault="00840130" w14:paraId="0C90C9C6" w14:textId="77777777">
      <w:pPr>
        <w:ind w:firstLine="720"/>
        <w:rPr>
          <w:rFonts w:asciiTheme="minorHAnsi" w:hAnsiTheme="minorHAnsi" w:cstheme="minorHAnsi"/>
        </w:rPr>
      </w:pPr>
      <w:r w:rsidRPr="00840130">
        <w:rPr>
          <w:rFonts w:asciiTheme="minorHAnsi" w:hAnsiTheme="minorHAnsi" w:cstheme="minorHAnsi"/>
        </w:rPr>
        <w:t>Many studies have consistently have shown that long term exposure to PM2.5 exposure increased the mortality from all-cause mortality, with stronger effects for respiratory and cardiovascular disease.  Some of these findings were nearly 30 years ago, such as those from the Harvard Six Cities Studies,</w:t>
      </w:r>
      <w:r w:rsidRPr="00840130">
        <w:rPr>
          <w:rFonts w:asciiTheme="minorHAnsi" w:hAnsiTheme="minorHAnsi" w:cstheme="minorHAnsi"/>
        </w:rPr>
        <w:fldChar w:fldCharType="begin"/>
      </w:r>
      <w:r w:rsidRPr="00840130">
        <w:rPr>
          <w:rFonts w:asciiTheme="minorHAnsi" w:hAnsiTheme="minorHAnsi" w:cstheme="minorHAnsi"/>
        </w:rPr>
        <w:instrText xml:space="preserve"> ADDIN EN.CITE &lt;EndNote&gt;&lt;Cite&gt;&lt;Author&gt;Dockery&lt;/Author&gt;&lt;Year&gt;1993&lt;/Year&gt;&lt;RecNum&gt;6&lt;/RecNum&gt;&lt;DisplayText&gt;&lt;style face="superscript"&gt;2&lt;/style&gt;&lt;/DisplayText&gt;&lt;record&gt;&lt;rec-number&gt;6&lt;/rec-number&gt;&lt;foreign-keys&gt;&lt;key app="EN" db-id="sexxap5e4ss2vnedvxipwsvcaz20r0rf9saz" timestamp="1606270254"&gt;6&lt;/key&gt;&lt;/foreign-keys&gt;&lt;ref-type name="Journal Article"&gt;17&lt;/ref-type&gt;&lt;contributors&gt;&lt;authors&gt;&lt;author&gt;Dockery, D. W.&lt;/author&gt;&lt;author&gt;Pope, C. A., 3rd&lt;/author&gt;&lt;author&gt;Xu, X.&lt;/author&gt;&lt;author&gt;Spengler, J. D.&lt;/author&gt;&lt;author&gt;Ware, J. H.&lt;/author&gt;&lt;author&gt;Fay, M. E.&lt;/author&gt;&lt;author&gt;Ferris, B. G., Jr.&lt;/author&gt;&lt;author&gt;Speizer, F. E.&lt;/author&gt;&lt;/authors&gt;&lt;/contributors&gt;&lt;auth-address&gt;Environmental Epidemiology Program, Harvard School of Public Health, Boston, MA 02115.&lt;/auth-address&gt;&lt;titles&gt;&lt;title&gt;An association between air pollution and mortality in six U.S. cities&lt;/title&gt;&lt;secondary-title&gt;N Engl J Med&lt;/secondary-title&gt;&lt;/titles&gt;&lt;periodical&gt;&lt;full-title&gt;N Engl J Med&lt;/full-title&gt;&lt;/periodical&gt;&lt;pages&gt;1753-9&lt;/pages&gt;&lt;volume&gt;329&lt;/volume&gt;&lt;number&gt;24&lt;/number&gt;&lt;edition&gt;1993/12/09&lt;/edition&gt;&lt;keywords&gt;&lt;keyword&gt;Adult&lt;/keyword&gt;&lt;keyword&gt;Aged&lt;/keyword&gt;&lt;keyword&gt;Air Pollution/*adverse effects&lt;/keyword&gt;&lt;keyword&gt;Cause of Death&lt;/keyword&gt;&lt;keyword&gt;Confidence Intervals&lt;/keyword&gt;&lt;keyword&gt;Female&lt;/keyword&gt;&lt;keyword&gt;Follow-Up Studies&lt;/keyword&gt;&lt;keyword&gt;Humans&lt;/keyword&gt;&lt;keyword&gt;Male&lt;/keyword&gt;&lt;keyword&gt;Middle Aged&lt;/keyword&gt;&lt;keyword&gt;*Mortality&lt;/keyword&gt;&lt;keyword&gt;Prospective Studies&lt;/keyword&gt;&lt;keyword&gt;Risk Factors&lt;/keyword&gt;&lt;keyword&gt;Smoking/mortality&lt;/keyword&gt;&lt;keyword&gt;Survival Analysis&lt;/keyword&gt;&lt;keyword&gt;United States/epidemiology&lt;/keyword&gt;&lt;keyword&gt;Urban Health/*statistics &amp;amp; numerical data&lt;/keyword&gt;&lt;/keywords&gt;&lt;dates&gt;&lt;year&gt;1993&lt;/year&gt;&lt;pub-dates&gt;&lt;date&gt;Dec 9&lt;/date&gt;&lt;/pub-dates&gt;&lt;/dates&gt;&lt;isbn&gt;0028-4793 (Print)&amp;#xD;0028-4793 (Linking)&lt;/isbn&gt;&lt;accession-num&gt;8179653&lt;/accession-num&gt;&lt;urls&gt;&lt;related-urls&gt;&lt;url&gt;https://www.ncbi.nlm.nih.gov/pubmed/8179653&lt;/url&gt;&lt;/related-urls&gt;&lt;/urls&gt;&lt;electronic-resource-num&gt;10.1056/NEJM199312093292401&lt;/electronic-resource-num&gt;&lt;/record&gt;&lt;/Cite&gt;&lt;/EndNote&gt;</w:instrText>
      </w:r>
      <w:r w:rsidRPr="00840130">
        <w:rPr>
          <w:rFonts w:asciiTheme="minorHAnsi" w:hAnsiTheme="minorHAnsi" w:cstheme="minorHAnsi"/>
        </w:rPr>
        <w:fldChar w:fldCharType="separate"/>
      </w:r>
      <w:r w:rsidRPr="00840130">
        <w:rPr>
          <w:rFonts w:asciiTheme="minorHAnsi" w:hAnsiTheme="minorHAnsi" w:cstheme="minorHAnsi"/>
          <w:noProof/>
          <w:vertAlign w:val="superscript"/>
        </w:rPr>
        <w:t>2</w:t>
      </w:r>
      <w:r w:rsidRPr="00840130">
        <w:rPr>
          <w:rFonts w:asciiTheme="minorHAnsi" w:hAnsiTheme="minorHAnsi" w:cstheme="minorHAnsi"/>
        </w:rPr>
        <w:fldChar w:fldCharType="end"/>
      </w:r>
      <w:r w:rsidRPr="00840130">
        <w:rPr>
          <w:rFonts w:asciiTheme="minorHAnsi" w:hAnsiTheme="minorHAnsi" w:cstheme="minorHAnsi"/>
        </w:rPr>
        <w:t xml:space="preserve"> and the American Cancer Prevention II Study.</w:t>
      </w:r>
      <w:r w:rsidRPr="00840130">
        <w:rPr>
          <w:rFonts w:asciiTheme="minorHAnsi" w:hAnsiTheme="minorHAnsi" w:cstheme="minorHAnsi"/>
        </w:rPr>
        <w:fldChar w:fldCharType="begin">
          <w:fldData xml:space="preserve">PEVuZE5vdGU+PENpdGU+PEF1dGhvcj5Qb3BlPC9BdXRob3I+PFllYXI+MTk5NTwvWWVhcj48UmVj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</w:fldData>
        </w:fldChar>
      </w:r>
      <w:r w:rsidRPr="00840130">
        <w:rPr>
          <w:rFonts w:asciiTheme="minorHAnsi" w:hAnsiTheme="minorHAnsi" w:cstheme="minorHAnsi"/>
        </w:rPr>
        <w:instrText xml:space="preserve"> ADDIN EN.CITE </w:instrText>
      </w:r>
      <w:r w:rsidRPr="00840130">
        <w:rPr>
          <w:rFonts w:asciiTheme="minorHAnsi" w:hAnsiTheme="minorHAnsi" w:cstheme="minorHAnsi"/>
        </w:rPr>
        <w:fldChar w:fldCharType="begin">
          <w:fldData xml:space="preserve">PEVuZE5vdGU+PENpdGU+PEF1dGhvcj5Qb3BlPC9BdXRob3I+PFllYXI+MTk5NTwvWWVhcj48UmVj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</w:fldData>
        </w:fldChar>
      </w:r>
      <w:r w:rsidRPr="00840130">
        <w:rPr>
          <w:rFonts w:asciiTheme="minorHAnsi" w:hAnsiTheme="minorHAnsi" w:cstheme="minorHAnsi"/>
        </w:rPr>
        <w:instrText xml:space="preserve"> ADDIN EN.CITE.DATA </w:instrText>
      </w:r>
      <w:r w:rsidRPr="00840130">
        <w:rPr>
          <w:rFonts w:asciiTheme="minorHAnsi" w:hAnsiTheme="minorHAnsi" w:cstheme="minorHAnsi"/>
        </w:rPr>
      </w:r>
      <w:r w:rsidRPr="00840130">
        <w:rPr>
          <w:rFonts w:asciiTheme="minorHAnsi" w:hAnsiTheme="minorHAnsi" w:cstheme="minorHAnsi"/>
        </w:rPr>
        <w:fldChar w:fldCharType="end"/>
      </w:r>
      <w:r w:rsidRPr="00840130">
        <w:rPr>
          <w:rFonts w:asciiTheme="minorHAnsi" w:hAnsiTheme="minorHAnsi" w:cstheme="minorHAnsi"/>
        </w:rPr>
      </w:r>
      <w:r w:rsidRPr="00840130">
        <w:rPr>
          <w:rFonts w:asciiTheme="minorHAnsi" w:hAnsiTheme="minorHAnsi" w:cstheme="minorHAnsi"/>
        </w:rPr>
        <w:fldChar w:fldCharType="separate"/>
      </w:r>
      <w:r w:rsidRPr="00840130">
        <w:rPr>
          <w:rFonts w:asciiTheme="minorHAnsi" w:hAnsiTheme="minorHAnsi" w:cstheme="minorHAnsi"/>
          <w:noProof/>
          <w:vertAlign w:val="superscript"/>
        </w:rPr>
        <w:t>3</w:t>
      </w:r>
      <w:r w:rsidRPr="00840130">
        <w:rPr>
          <w:rFonts w:asciiTheme="minorHAnsi" w:hAnsiTheme="minorHAnsi" w:cstheme="minorHAnsi"/>
        </w:rPr>
        <w:fldChar w:fldCharType="end"/>
      </w:r>
      <w:r w:rsidRPr="00840130">
        <w:rPr>
          <w:rFonts w:asciiTheme="minorHAnsi" w:hAnsiTheme="minorHAnsi" w:cstheme="minorHAnsi"/>
        </w:rPr>
        <w:t xml:space="preserve"> </w:t>
      </w:r>
    </w:p>
    <w:p w:rsidRPr="00840130" w:rsidR="00840130" w:rsidP="00840130" w:rsidRDefault="00840130" w14:paraId="29996708" w14:textId="77777777">
      <w:pPr>
        <w:rPr>
          <w:rFonts w:asciiTheme="minorHAnsi" w:hAnsiTheme="minorHAnsi" w:cstheme="minorHAnsi"/>
        </w:rPr>
      </w:pPr>
      <w:r w:rsidRPr="00840130">
        <w:rPr>
          <w:rFonts w:asciiTheme="minorHAnsi" w:hAnsiTheme="minorHAnsi" w:cstheme="minorHAnsi"/>
        </w:rPr>
        <w:t xml:space="preserve">In 2013, the International Agency for Research on Cancer has classified PM2.5 as a human carcinogen based on findings from both experimental studies, and human studies of lung cancer. </w:t>
      </w:r>
      <w:r w:rsidRPr="00840130">
        <w:rPr>
          <w:rFonts w:asciiTheme="minorHAnsi" w:hAnsiTheme="minorHAnsi" w:cstheme="minorHAnsi"/>
        </w:rPr>
        <w:fldChar w:fldCharType="begin"/>
      </w:r>
      <w:r w:rsidRPr="00840130">
        <w:rPr>
          <w:rFonts w:asciiTheme="minorHAnsi" w:hAnsiTheme="minorHAnsi" w:cstheme="minorHAnsi"/>
        </w:rPr>
        <w:instrText xml:space="preserve"> ADDIN EN.CITE &lt;EndNote&gt;&lt;Cite&gt;&lt;Author&gt;Organization&lt;/Author&gt;&lt;Year&gt;2013&lt;/Year&gt;&lt;RecNum&gt;3&lt;/RecNum&gt;&lt;DisplayText&gt;&lt;style face="superscript"&gt;4&lt;/style&gt;&lt;/DisplayText&gt;&lt;record&gt;&lt;rec-number&gt;3&lt;/rec-number&gt;&lt;foreign-keys&gt;&lt;key app="EN" db-id="sexxap5e4ss2vnedvxipwsvcaz20r0rf9saz" timestamp="1606145648"&gt;3&lt;/key&gt;&lt;/foreign-keys&gt;&lt;ref-type name="Web Page"&gt;12&lt;/ref-type&gt;&lt;contributors&gt;&lt;authors&gt;&lt;author&gt;World Health Organization&lt;/author&gt;&lt;/authors&gt;&lt;/contributors&gt;&lt;titles&gt;&lt;title&gt;Outdoor air pollution a leading environmental cause of cancer deaths&lt;/title&gt;&lt;/titles&gt;&lt;dates&gt;&lt;year&gt;2013&lt;/year&gt;&lt;/dates&gt;&lt;urls&gt;&lt;related-urls&gt;&lt;url&gt;https://www.euro.who.int/en/health-topics/environment-and-health/urban-health/news/news/2013/10/outdoor-air-pollution-a-leading-environmental-cause-of-cancer-deaths&lt;/url&gt;&lt;/related-urls&gt;&lt;/urls&gt;&lt;/record&gt;&lt;/Cite&gt;&lt;/EndNote&gt;</w:instrText>
      </w:r>
      <w:r w:rsidRPr="00840130">
        <w:rPr>
          <w:rFonts w:asciiTheme="minorHAnsi" w:hAnsiTheme="minorHAnsi" w:cstheme="minorHAnsi"/>
        </w:rPr>
        <w:fldChar w:fldCharType="separate"/>
      </w:r>
      <w:r w:rsidRPr="00840130">
        <w:rPr>
          <w:rFonts w:asciiTheme="minorHAnsi" w:hAnsiTheme="minorHAnsi" w:cstheme="minorHAnsi"/>
          <w:noProof/>
          <w:vertAlign w:val="superscript"/>
        </w:rPr>
        <w:t>4</w:t>
      </w:r>
      <w:r w:rsidRPr="00840130">
        <w:rPr>
          <w:rFonts w:asciiTheme="minorHAnsi" w:hAnsiTheme="minorHAnsi" w:cstheme="minorHAnsi"/>
        </w:rPr>
        <w:fldChar w:fldCharType="end"/>
      </w:r>
      <w:r w:rsidRPr="00840130">
        <w:rPr>
          <w:rFonts w:asciiTheme="minorHAnsi" w:hAnsiTheme="minorHAnsi" w:cstheme="minorHAnsi"/>
        </w:rPr>
        <w:t xml:space="preserve">   It has since been linked to increased risks for a number of other cancer sites, including female breast cancer,</w:t>
      </w:r>
      <w:r w:rsidRPr="00840130">
        <w:rPr>
          <w:rFonts w:asciiTheme="minorHAnsi" w:hAnsiTheme="minorHAnsi" w:cstheme="minorHAnsi"/>
        </w:rPr>
        <w:fldChar w:fldCharType="begin">
          <w:fldData xml:space="preserve">PEVuZE5vdGU+PENpdGU+PEF1dGhvcj5Hb2xkYmVyZzwvQXV0aG9yPjxZZWFyPjIwMTk8L1llYXI+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</w:fldData>
        </w:fldChar>
      </w:r>
      <w:r w:rsidRPr="00840130">
        <w:rPr>
          <w:rFonts w:asciiTheme="minorHAnsi" w:hAnsiTheme="minorHAnsi" w:cstheme="minorHAnsi"/>
        </w:rPr>
        <w:instrText xml:space="preserve"> ADDIN EN.CITE </w:instrText>
      </w:r>
      <w:r w:rsidRPr="00840130">
        <w:rPr>
          <w:rFonts w:asciiTheme="minorHAnsi" w:hAnsiTheme="minorHAnsi" w:cstheme="minorHAnsi"/>
        </w:rPr>
        <w:fldChar w:fldCharType="begin">
          <w:fldData xml:space="preserve">PEVuZE5vdGU+PENpdGU+PEF1dGhvcj5Hb2xkYmVyZzwvQXV0aG9yPjxZZWFyPjIwMTk8L1llYXI+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</w:fldData>
        </w:fldChar>
      </w:r>
      <w:r w:rsidRPr="00840130">
        <w:rPr>
          <w:rFonts w:asciiTheme="minorHAnsi" w:hAnsiTheme="minorHAnsi" w:cstheme="minorHAnsi"/>
        </w:rPr>
        <w:instrText xml:space="preserve"> ADDIN EN.CITE.DATA </w:instrText>
      </w:r>
      <w:r w:rsidRPr="00840130">
        <w:rPr>
          <w:rFonts w:asciiTheme="minorHAnsi" w:hAnsiTheme="minorHAnsi" w:cstheme="minorHAnsi"/>
        </w:rPr>
      </w:r>
      <w:r w:rsidRPr="00840130">
        <w:rPr>
          <w:rFonts w:asciiTheme="minorHAnsi" w:hAnsiTheme="minorHAnsi" w:cstheme="minorHAnsi"/>
        </w:rPr>
        <w:fldChar w:fldCharType="end"/>
      </w:r>
      <w:r w:rsidRPr="00840130">
        <w:rPr>
          <w:rFonts w:asciiTheme="minorHAnsi" w:hAnsiTheme="minorHAnsi" w:cstheme="minorHAnsi"/>
        </w:rPr>
      </w:r>
      <w:r w:rsidRPr="00840130">
        <w:rPr>
          <w:rFonts w:asciiTheme="minorHAnsi" w:hAnsiTheme="minorHAnsi" w:cstheme="minorHAnsi"/>
        </w:rPr>
        <w:fldChar w:fldCharType="separate"/>
      </w:r>
      <w:r w:rsidRPr="00840130">
        <w:rPr>
          <w:rFonts w:asciiTheme="minorHAnsi" w:hAnsiTheme="minorHAnsi" w:cstheme="minorHAnsi"/>
          <w:noProof/>
          <w:vertAlign w:val="superscript"/>
        </w:rPr>
        <w:t>5</w:t>
      </w:r>
      <w:r w:rsidRPr="00840130">
        <w:rPr>
          <w:rFonts w:asciiTheme="minorHAnsi" w:hAnsiTheme="minorHAnsi" w:cstheme="minorHAnsi"/>
        </w:rPr>
        <w:fldChar w:fldCharType="end"/>
      </w:r>
      <w:r w:rsidRPr="00840130">
        <w:rPr>
          <w:rFonts w:asciiTheme="minorHAnsi" w:hAnsiTheme="minorHAnsi" w:cstheme="minorHAnsi"/>
        </w:rPr>
        <w:t xml:space="preserve"> and leukemia.</w:t>
      </w:r>
      <w:r w:rsidRPr="00840130">
        <w:rPr>
          <w:rFonts w:asciiTheme="minorHAnsi" w:hAnsiTheme="minorHAnsi" w:cstheme="minorHAnsi"/>
        </w:rPr>
        <w:fldChar w:fldCharType="begin">
          <w:fldData xml:space="preserve">PEVuZE5vdGU+PENpdGU+PEF1dGhvcj5Db2xlbWFuPC9BdXRob3I+PFllYXI+MjAyMDwvWWVhcj48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</w:fldData>
        </w:fldChar>
      </w:r>
      <w:r w:rsidRPr="00840130">
        <w:rPr>
          <w:rFonts w:asciiTheme="minorHAnsi" w:hAnsiTheme="minorHAnsi" w:cstheme="minorHAnsi"/>
        </w:rPr>
        <w:instrText xml:space="preserve"> ADDIN EN.CITE </w:instrText>
      </w:r>
      <w:r w:rsidRPr="00840130">
        <w:rPr>
          <w:rFonts w:asciiTheme="minorHAnsi" w:hAnsiTheme="minorHAnsi" w:cstheme="minorHAnsi"/>
        </w:rPr>
        <w:fldChar w:fldCharType="begin">
          <w:fldData xml:space="preserve">PEVuZE5vdGU+PENpdGU+PEF1dGhvcj5Db2xlbWFuPC9BdXRob3I+PFllYXI+MjAyMDwvWWVhcj48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</w:fldData>
        </w:fldChar>
      </w:r>
      <w:r w:rsidRPr="00840130">
        <w:rPr>
          <w:rFonts w:asciiTheme="minorHAnsi" w:hAnsiTheme="minorHAnsi" w:cstheme="minorHAnsi"/>
        </w:rPr>
        <w:instrText xml:space="preserve"> ADDIN EN.CITE.DATA </w:instrText>
      </w:r>
      <w:r w:rsidRPr="00840130">
        <w:rPr>
          <w:rFonts w:asciiTheme="minorHAnsi" w:hAnsiTheme="minorHAnsi" w:cstheme="minorHAnsi"/>
        </w:rPr>
      </w:r>
      <w:r w:rsidRPr="00840130">
        <w:rPr>
          <w:rFonts w:asciiTheme="minorHAnsi" w:hAnsiTheme="minorHAnsi" w:cstheme="minorHAnsi"/>
        </w:rPr>
        <w:fldChar w:fldCharType="end"/>
      </w:r>
      <w:r w:rsidRPr="00840130">
        <w:rPr>
          <w:rFonts w:asciiTheme="minorHAnsi" w:hAnsiTheme="minorHAnsi" w:cstheme="minorHAnsi"/>
        </w:rPr>
      </w:r>
      <w:r w:rsidRPr="00840130">
        <w:rPr>
          <w:rFonts w:asciiTheme="minorHAnsi" w:hAnsiTheme="minorHAnsi" w:cstheme="minorHAnsi"/>
        </w:rPr>
        <w:fldChar w:fldCharType="separate"/>
      </w:r>
      <w:r w:rsidRPr="00840130">
        <w:rPr>
          <w:rFonts w:asciiTheme="minorHAnsi" w:hAnsiTheme="minorHAnsi" w:cstheme="minorHAnsi"/>
          <w:noProof/>
          <w:vertAlign w:val="superscript"/>
        </w:rPr>
        <w:t>6</w:t>
      </w:r>
      <w:r w:rsidRPr="00840130">
        <w:rPr>
          <w:rFonts w:asciiTheme="minorHAnsi" w:hAnsiTheme="minorHAnsi" w:cstheme="minorHAnsi"/>
        </w:rPr>
        <w:fldChar w:fldCharType="end"/>
      </w:r>
      <w:r w:rsidRPr="00840130">
        <w:rPr>
          <w:rFonts w:asciiTheme="minorHAnsi" w:hAnsiTheme="minorHAnsi" w:cstheme="minorHAnsi"/>
        </w:rPr>
        <w:t xml:space="preserve"> Exposure to ambient air pollution has also been recently linked to a number of neurodegenerative diseases, including dementia.</w:t>
      </w:r>
      <w:r w:rsidRPr="00840130">
        <w:rPr>
          <w:rFonts w:asciiTheme="minorHAnsi" w:hAnsiTheme="minorHAnsi" w:cstheme="minorHAnsi"/>
        </w:rPr>
        <w:fldChar w:fldCharType="begin">
          <w:fldData xml:space="preserve">PEVuZE5vdGU+PENpdGU+PEF1dGhvcj5DaGVuPC9BdXRob3I+PFllYXI+MjAxNzwvWWVhcj48UmVj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==
</w:fldData>
        </w:fldChar>
      </w:r>
      <w:r w:rsidRPr="00840130">
        <w:rPr>
          <w:rFonts w:asciiTheme="minorHAnsi" w:hAnsiTheme="minorHAnsi" w:cstheme="minorHAnsi"/>
        </w:rPr>
        <w:instrText xml:space="preserve"> ADDIN EN.CITE </w:instrText>
      </w:r>
      <w:r w:rsidRPr="00840130">
        <w:rPr>
          <w:rFonts w:asciiTheme="minorHAnsi" w:hAnsiTheme="minorHAnsi" w:cstheme="minorHAnsi"/>
        </w:rPr>
        <w:fldChar w:fldCharType="begin">
          <w:fldData xml:space="preserve">PEVuZE5vdGU+PENpdGU+PEF1dGhvcj5DaGVuPC9BdXRob3I+PFllYXI+MjAxNzwvWWVhcj48UmVj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==
</w:fldData>
        </w:fldChar>
      </w:r>
      <w:r w:rsidRPr="00840130">
        <w:rPr>
          <w:rFonts w:asciiTheme="minorHAnsi" w:hAnsiTheme="minorHAnsi" w:cstheme="minorHAnsi"/>
        </w:rPr>
        <w:instrText xml:space="preserve"> ADDIN EN.CITE.DATA </w:instrText>
      </w:r>
      <w:r w:rsidRPr="00840130">
        <w:rPr>
          <w:rFonts w:asciiTheme="minorHAnsi" w:hAnsiTheme="minorHAnsi" w:cstheme="minorHAnsi"/>
        </w:rPr>
      </w:r>
      <w:r w:rsidRPr="00840130">
        <w:rPr>
          <w:rFonts w:asciiTheme="minorHAnsi" w:hAnsiTheme="minorHAnsi" w:cstheme="minorHAnsi"/>
        </w:rPr>
        <w:fldChar w:fldCharType="end"/>
      </w:r>
      <w:r w:rsidRPr="00840130">
        <w:rPr>
          <w:rFonts w:asciiTheme="minorHAnsi" w:hAnsiTheme="minorHAnsi" w:cstheme="minorHAnsi"/>
        </w:rPr>
      </w:r>
      <w:r w:rsidRPr="00840130">
        <w:rPr>
          <w:rFonts w:asciiTheme="minorHAnsi" w:hAnsiTheme="minorHAnsi" w:cstheme="minorHAnsi"/>
        </w:rPr>
        <w:fldChar w:fldCharType="separate"/>
      </w:r>
      <w:r w:rsidRPr="00840130">
        <w:rPr>
          <w:rFonts w:asciiTheme="minorHAnsi" w:hAnsiTheme="minorHAnsi" w:cstheme="minorHAnsi"/>
          <w:noProof/>
          <w:vertAlign w:val="superscript"/>
        </w:rPr>
        <w:t>7, 8</w:t>
      </w:r>
      <w:r w:rsidRPr="00840130">
        <w:rPr>
          <w:rFonts w:asciiTheme="minorHAnsi" w:hAnsiTheme="minorHAnsi" w:cstheme="minorHAnsi"/>
        </w:rPr>
        <w:fldChar w:fldCharType="end"/>
      </w:r>
      <w:r w:rsidRPr="00840130">
        <w:rPr>
          <w:rFonts w:asciiTheme="minorHAnsi" w:hAnsiTheme="minorHAnsi" w:cstheme="minorHAnsi"/>
        </w:rPr>
        <w:t xml:space="preserve">  </w:t>
      </w:r>
    </w:p>
    <w:p w:rsidRPr="00840130" w:rsidR="00840130" w:rsidP="00840130" w:rsidRDefault="00840130" w14:paraId="7D1256EC" w14:textId="77777777">
      <w:pPr>
        <w:ind w:firstLine="720"/>
        <w:rPr>
          <w:rFonts w:asciiTheme="minorHAnsi" w:hAnsiTheme="minorHAnsi" w:cstheme="minorHAnsi"/>
        </w:rPr>
      </w:pPr>
      <w:r w:rsidRPr="00840130">
        <w:rPr>
          <w:rFonts w:asciiTheme="minorHAnsi" w:hAnsiTheme="minorHAnsi" w:cstheme="minorHAnsi"/>
        </w:rPr>
        <w:t>Long term exposure to PM2.5 does not only impact the risk of chronic disease in older individuals, but also impacts infants and children.  Exposure to PM2.5 during pregnancy has been linked to increased risk of pre-term birth and low birthweight babies. A systematic review of epidemiological studies with study population in the US found that e</w:t>
      </w:r>
      <w:r w:rsidRPr="00840130">
        <w:rPr>
          <w:rFonts w:asciiTheme="minorHAnsi" w:hAnsiTheme="minorHAnsi" w:cstheme="minorHAnsi"/>
          <w:color w:val="212121"/>
          <w:shd w:val="clear" w:color="auto" w:fill="FFFFFF"/>
        </w:rPr>
        <w:t>xposure to PM2.5 was associated with increased risk of preterm birth in 19 of 24 studies (79%) and low birth weight in 25 of 29 studies (86%).</w:t>
      </w:r>
      <w:r w:rsidRPr="00840130">
        <w:rPr>
          <w:rFonts w:asciiTheme="minorHAnsi" w:hAnsiTheme="minorHAnsi" w:cstheme="minorHAnsi"/>
          <w:color w:val="212121"/>
          <w:shd w:val="clear" w:color="auto" w:fill="FFFFFF"/>
        </w:rPr>
        <w:fldChar w:fldCharType="begin">
          <w:fldData xml:space="preserve">PEVuZE5vdGU+PENpdGU+PEF1dGhvcj5CZWtrYXI8L0F1dGhvcj48WWVhcj4yMDIwPC9ZZWFyPjxS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</w:fldData>
        </w:fldChar>
      </w:r>
      <w:r w:rsidRPr="00840130">
        <w:rPr>
          <w:rFonts w:asciiTheme="minorHAnsi" w:hAnsiTheme="minorHAnsi" w:cstheme="minorHAnsi"/>
          <w:color w:val="212121"/>
          <w:shd w:val="clear" w:color="auto" w:fill="FFFFFF"/>
        </w:rPr>
        <w:instrText xml:space="preserve"> ADDIN EN.CITE </w:instrText>
      </w:r>
      <w:r w:rsidRPr="00840130">
        <w:rPr>
          <w:rFonts w:asciiTheme="minorHAnsi" w:hAnsiTheme="minorHAnsi" w:cstheme="minorHAnsi"/>
          <w:color w:val="212121"/>
          <w:shd w:val="clear" w:color="auto" w:fill="FFFFFF"/>
        </w:rPr>
        <w:fldChar w:fldCharType="begin">
          <w:fldData xml:space="preserve">PEVuZE5vdGU+PENpdGU+PEF1dGhvcj5CZWtrYXI8L0F1dGhvcj48WWVhcj4yMDIwPC9ZZWFyPjxS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</w:fldData>
        </w:fldChar>
      </w:r>
      <w:r w:rsidRPr="00840130">
        <w:rPr>
          <w:rFonts w:asciiTheme="minorHAnsi" w:hAnsiTheme="minorHAnsi" w:cstheme="minorHAnsi"/>
          <w:color w:val="212121"/>
          <w:shd w:val="clear" w:color="auto" w:fill="FFFFFF"/>
        </w:rPr>
        <w:instrText xml:space="preserve"> ADDIN EN.CITE.DATA </w:instrText>
      </w:r>
      <w:r w:rsidRPr="00840130">
        <w:rPr>
          <w:rFonts w:asciiTheme="minorHAnsi" w:hAnsiTheme="minorHAnsi" w:cstheme="minorHAnsi"/>
          <w:color w:val="212121"/>
          <w:shd w:val="clear" w:color="auto" w:fill="FFFFFF"/>
        </w:rPr>
      </w:r>
      <w:r w:rsidRPr="00840130">
        <w:rPr>
          <w:rFonts w:asciiTheme="minorHAnsi" w:hAnsiTheme="minorHAnsi" w:cstheme="minorHAnsi"/>
          <w:color w:val="212121"/>
          <w:shd w:val="clear" w:color="auto" w:fill="FFFFFF"/>
        </w:rPr>
        <w:fldChar w:fldCharType="end"/>
      </w:r>
      <w:r w:rsidRPr="00840130">
        <w:rPr>
          <w:rFonts w:asciiTheme="minorHAnsi" w:hAnsiTheme="minorHAnsi" w:cstheme="minorHAnsi"/>
          <w:color w:val="212121"/>
          <w:shd w:val="clear" w:color="auto" w:fill="FFFFFF"/>
        </w:rPr>
      </w:r>
      <w:r w:rsidRPr="00840130">
        <w:rPr>
          <w:rFonts w:asciiTheme="minorHAnsi" w:hAnsiTheme="minorHAnsi" w:cstheme="minorHAnsi"/>
          <w:color w:val="212121"/>
          <w:shd w:val="clear" w:color="auto" w:fill="FFFFFF"/>
        </w:rPr>
        <w:fldChar w:fldCharType="separate"/>
      </w:r>
      <w:r w:rsidRPr="00840130">
        <w:rPr>
          <w:rFonts w:asciiTheme="minorHAnsi" w:hAnsiTheme="minorHAnsi" w:cstheme="minorHAnsi"/>
          <w:noProof/>
          <w:color w:val="212121"/>
          <w:shd w:val="clear" w:color="auto" w:fill="FFFFFF"/>
          <w:vertAlign w:val="superscript"/>
        </w:rPr>
        <w:t>9</w:t>
      </w:r>
      <w:r w:rsidRPr="00840130">
        <w:rPr>
          <w:rFonts w:asciiTheme="minorHAnsi" w:hAnsiTheme="minorHAnsi" w:cstheme="minorHAnsi"/>
          <w:color w:val="212121"/>
          <w:shd w:val="clear" w:color="auto" w:fill="FFFFFF"/>
        </w:rPr>
        <w:fldChar w:fldCharType="end"/>
      </w:r>
      <w:r w:rsidRPr="00840130">
        <w:rPr>
          <w:rFonts w:asciiTheme="minorHAnsi" w:hAnsiTheme="minorHAnsi" w:cstheme="minorHAnsi"/>
          <w:color w:val="212121"/>
          <w:shd w:val="clear" w:color="auto" w:fill="FFFFFF"/>
        </w:rPr>
        <w:t xml:space="preserve">  The authors noted that the subpopulations at highest risk were persons with asthma and minority groups, especially black mothers. </w:t>
      </w:r>
    </w:p>
    <w:p w:rsidRPr="00840130" w:rsidR="00840130" w:rsidP="00840130" w:rsidRDefault="00840130" w14:paraId="439DA4B4" w14:textId="77777777">
      <w:pPr>
        <w:ind w:firstLine="720"/>
        <w:rPr>
          <w:rFonts w:asciiTheme="minorHAnsi" w:hAnsiTheme="minorHAnsi" w:cstheme="minorHAnsi"/>
          <w:color w:val="4D4F53"/>
        </w:rPr>
      </w:pPr>
      <w:r w:rsidRPr="00840130">
        <w:rPr>
          <w:rFonts w:asciiTheme="minorHAnsi" w:hAnsiTheme="minorHAnsi" w:cstheme="minorHAnsi"/>
        </w:rPr>
        <w:t xml:space="preserve">In summary, exposure to PM2.5 is a human health hazard. The associated economic costs for treatment, lost wages, and has been estimate to </w:t>
      </w:r>
      <w:r w:rsidRPr="00840130">
        <w:rPr>
          <w:rFonts w:asciiTheme="minorHAnsi" w:hAnsiTheme="minorHAnsi" w:cstheme="minorHAnsi"/>
          <w:color w:val="4D4F53"/>
        </w:rPr>
        <w:t>cost the U.S. roughly 5 percent of its yearly gross domestic product (GDP) in damages ($790 billion in 2014).</w:t>
      </w:r>
      <w:r w:rsidRPr="00840130">
        <w:rPr>
          <w:rFonts w:asciiTheme="minorHAnsi" w:hAnsiTheme="minorHAnsi" w:cstheme="minorHAnsi"/>
          <w:color w:val="4D4F53"/>
        </w:rPr>
        <w:fldChar w:fldCharType="begin"/>
      </w:r>
      <w:r w:rsidRPr="00840130">
        <w:rPr>
          <w:rFonts w:asciiTheme="minorHAnsi" w:hAnsiTheme="minorHAnsi" w:cstheme="minorHAnsi"/>
          <w:color w:val="4D4F53"/>
        </w:rPr>
        <w:instrText xml:space="preserve"> ADDIN EN.CITE &lt;EndNote&gt;&lt;Cite&gt;&lt;Author&gt;Robinson&lt;/Author&gt;&lt;Year&gt;2019&lt;/Year&gt;&lt;RecNum&gt;12&lt;/RecNum&gt;&lt;DisplayText&gt;&lt;style face="superscript"&gt;10&lt;/style&gt;&lt;/DisplayText&gt;&lt;record&gt;&lt;rec-number&gt;12&lt;/rec-number&gt;&lt;foreign-keys&gt;&lt;key app="EN" db-id="sexxap5e4ss2vnedvxipwsvcaz20r0rf9saz" timestamp="1606315917"&gt;12&lt;/key&gt;&lt;/foreign-keys&gt;&lt;ref-type name="Report"&gt;27&lt;/ref-type&gt;&lt;contributors&gt;&lt;authors&gt;&lt;author&gt;Robinson, E&lt;/author&gt;&lt;/authors&gt;&lt;/contributors&gt;&lt;auth-address&gt;Carnegie Mellon University&lt;/auth-address&gt;&lt;titles&gt;&lt;title&gt;How much does air pollution cost the U.S.?&lt;/title&gt;&lt;/titles&gt;&lt;dates&gt;&lt;year&gt;2019&lt;/year&gt;&lt;/dates&gt;&lt;pub-location&gt;Stanford, California&lt;/pub-location&gt;&lt;publisher&gt;Stanford University&lt;/publisher&gt;&lt;urls&gt;&lt;related-urls&gt;&lt;url&gt;https://earth.stanford.edu/news/how-much-does-air-pollution-cost-us#gs.lsmbmq&lt;/url&gt;&lt;/related-urls&gt;&lt;/urls&gt;&lt;/record&gt;&lt;/Cite&gt;&lt;/EndNote&gt;</w:instrText>
      </w:r>
      <w:r w:rsidRPr="00840130">
        <w:rPr>
          <w:rFonts w:asciiTheme="minorHAnsi" w:hAnsiTheme="minorHAnsi" w:cstheme="minorHAnsi"/>
          <w:color w:val="4D4F53"/>
        </w:rPr>
        <w:fldChar w:fldCharType="separate"/>
      </w:r>
      <w:r w:rsidRPr="00840130">
        <w:rPr>
          <w:rFonts w:asciiTheme="minorHAnsi" w:hAnsiTheme="minorHAnsi" w:cstheme="minorHAnsi"/>
          <w:noProof/>
          <w:color w:val="4D4F53"/>
          <w:vertAlign w:val="superscript"/>
        </w:rPr>
        <w:t>10</w:t>
      </w:r>
      <w:r w:rsidRPr="00840130">
        <w:rPr>
          <w:rFonts w:asciiTheme="minorHAnsi" w:hAnsiTheme="minorHAnsi" w:cstheme="minorHAnsi"/>
          <w:color w:val="4D4F53"/>
        </w:rPr>
        <w:fldChar w:fldCharType="end"/>
      </w:r>
      <w:r w:rsidRPr="00840130">
        <w:rPr>
          <w:rFonts w:asciiTheme="minorHAnsi" w:hAnsiTheme="minorHAnsi" w:cstheme="minorHAnsi"/>
          <w:color w:val="4D4F53"/>
        </w:rPr>
        <w:t xml:space="preserve"> </w:t>
      </w:r>
    </w:p>
    <w:p w:rsidRPr="00840130" w:rsidR="00840130" w:rsidP="00840130" w:rsidRDefault="00840130" w14:paraId="36F29185" w14:textId="465479F7">
      <w:pPr>
        <w:rPr>
          <w:rFonts w:asciiTheme="minorHAnsi" w:hAnsiTheme="minorHAnsi" w:cstheme="minorHAnsi"/>
        </w:rPr>
      </w:pPr>
      <w:r w:rsidRPr="00840130">
        <w:rPr>
          <w:rFonts w:asciiTheme="minorHAnsi" w:hAnsiTheme="minorHAnsi" w:cstheme="minorHAnsi"/>
        </w:rPr>
        <w:t>Thank you for your attention.</w:t>
      </w:r>
    </w:p>
    <w:p w:rsidRPr="00840130" w:rsidR="00840130" w:rsidP="00840130" w:rsidRDefault="00840130" w14:paraId="12C56F04" w14:textId="77777777">
      <w:pPr>
        <w:pStyle w:val="NoSpacing"/>
        <w:rPr>
          <w:rFonts w:cstheme="minorHAnsi"/>
        </w:rPr>
      </w:pPr>
    </w:p>
    <w:p w:rsidRPr="00840130" w:rsidR="00840130" w:rsidP="00840130" w:rsidRDefault="00840130" w14:paraId="3B409BCF" w14:textId="77777777">
      <w:pPr>
        <w:pStyle w:val="NoSpacing"/>
        <w:rPr>
          <w:rFonts w:eastAsia="Calibri" w:cstheme="minorHAnsi"/>
          <w:noProof/>
          <w:color w:val="000000" w:themeColor="text1"/>
          <w:lang w:eastAsia="en-CA"/>
        </w:rPr>
      </w:pPr>
      <w:r w:rsidRPr="00840130">
        <w:rPr>
          <w:rFonts w:eastAsia="Calibri" w:cstheme="minorHAnsi"/>
          <w:bCs/>
          <w:noProof/>
          <w:color w:val="000000" w:themeColor="text1"/>
          <w:lang w:val="en-US" w:eastAsia="en-CA"/>
        </w:rPr>
        <w:t>Paul J Villeneuve, PhD</w:t>
      </w:r>
    </w:p>
    <w:p w:rsidRPr="00840130" w:rsidR="00840130" w:rsidP="00840130" w:rsidRDefault="00840130" w14:paraId="38A6263F" w14:textId="77777777">
      <w:pPr>
        <w:pStyle w:val="NoSpacing"/>
        <w:rPr>
          <w:rFonts w:eastAsia="Calibri" w:cstheme="minorHAnsi"/>
          <w:noProof/>
          <w:color w:val="000000" w:themeColor="text1"/>
          <w:lang w:val="en-US" w:eastAsia="en-CA"/>
        </w:rPr>
      </w:pPr>
      <w:r w:rsidRPr="00840130">
        <w:rPr>
          <w:rFonts w:eastAsia="Calibri" w:cstheme="minorHAnsi"/>
          <w:noProof/>
          <w:color w:val="000000" w:themeColor="text1"/>
          <w:lang w:val="en-US" w:eastAsia="en-CA"/>
        </w:rPr>
        <w:t>Professor, School of Mathematics and Statistics and</w:t>
      </w:r>
    </w:p>
    <w:p w:rsidRPr="00840130" w:rsidR="00840130" w:rsidP="00840130" w:rsidRDefault="00840130" w14:paraId="591614C1" w14:textId="77777777">
      <w:pPr>
        <w:pStyle w:val="NoSpacing"/>
        <w:rPr>
          <w:rFonts w:eastAsia="Calibri" w:cstheme="minorHAnsi"/>
          <w:noProof/>
          <w:color w:val="000000" w:themeColor="text1"/>
          <w:lang w:val="en-US" w:eastAsia="en-CA"/>
        </w:rPr>
      </w:pPr>
      <w:r w:rsidRPr="00840130">
        <w:rPr>
          <w:rFonts w:eastAsia="Calibri" w:cstheme="minorHAnsi"/>
          <w:noProof/>
          <w:color w:val="000000" w:themeColor="text1"/>
          <w:lang w:val="en-US" w:eastAsia="en-CA"/>
        </w:rPr>
        <w:t>Department of Neuroscience, Faculty of Science</w:t>
      </w:r>
    </w:p>
    <w:p w:rsidRPr="00840130" w:rsidR="00840130" w:rsidP="00840130" w:rsidRDefault="00840130" w14:paraId="3F271019" w14:textId="77777777">
      <w:pPr>
        <w:pStyle w:val="NoSpacing"/>
        <w:rPr>
          <w:rFonts w:eastAsia="Calibri" w:cstheme="minorHAnsi"/>
          <w:noProof/>
          <w:color w:val="000000" w:themeColor="text1"/>
          <w:lang w:eastAsia="en-CA"/>
        </w:rPr>
      </w:pPr>
      <w:r w:rsidRPr="00840130">
        <w:rPr>
          <w:rFonts w:eastAsia="Calibri" w:cstheme="minorHAnsi"/>
          <w:noProof/>
          <w:color w:val="000000" w:themeColor="text1"/>
          <w:lang w:val="en-US" w:eastAsia="en-CA"/>
        </w:rPr>
        <w:t>Carleton University, Herzberg Building, Room 5413</w:t>
      </w:r>
    </w:p>
    <w:p w:rsidRPr="00840130" w:rsidR="00840130" w:rsidP="00840130" w:rsidRDefault="00840130" w14:paraId="58A15CB5" w14:textId="77777777">
      <w:pPr>
        <w:pStyle w:val="NoSpacing"/>
        <w:rPr>
          <w:rFonts w:eastAsia="Calibri" w:cstheme="minorHAnsi"/>
          <w:noProof/>
          <w:color w:val="000000" w:themeColor="text1"/>
          <w:lang w:eastAsia="en-CA"/>
        </w:rPr>
      </w:pPr>
      <w:r w:rsidRPr="00840130">
        <w:rPr>
          <w:rFonts w:eastAsia="Calibri" w:cstheme="minorHAnsi"/>
          <w:noProof/>
          <w:color w:val="000000" w:themeColor="text1"/>
          <w:lang w:val="en-US" w:eastAsia="en-CA"/>
        </w:rPr>
        <w:t>1125 Colonel By Drive, Ottawa, ON K1S 5B6</w:t>
      </w:r>
    </w:p>
    <w:p w:rsidRPr="00840130" w:rsidR="00840130" w:rsidP="00840130" w:rsidRDefault="00840130" w14:paraId="416E6C7D" w14:textId="77777777">
      <w:pPr>
        <w:pStyle w:val="NoSpacing"/>
        <w:rPr>
          <w:rFonts w:cstheme="minorHAnsi"/>
        </w:rPr>
      </w:pPr>
      <w:r w:rsidRPr="00840130">
        <w:rPr>
          <w:rFonts w:eastAsia="Calibri" w:cstheme="minorHAnsi"/>
          <w:bCs/>
          <w:noProof/>
          <w:color w:val="000000" w:themeColor="text1"/>
          <w:lang w:val="en-US" w:eastAsia="en-CA"/>
        </w:rPr>
        <w:t>Phone:</w:t>
      </w:r>
      <w:r w:rsidRPr="00840130">
        <w:rPr>
          <w:rFonts w:eastAsia="Calibri" w:cstheme="minorHAnsi"/>
          <w:noProof/>
          <w:color w:val="000000" w:themeColor="text1"/>
          <w:lang w:val="en-US" w:eastAsia="en-CA"/>
        </w:rPr>
        <w:t xml:space="preserve"> (613) 520-2600 x 3359 | </w:t>
      </w:r>
      <w:r w:rsidRPr="00840130">
        <w:rPr>
          <w:rFonts w:eastAsia="Calibri" w:cstheme="minorHAnsi"/>
          <w:bCs/>
          <w:noProof/>
          <w:color w:val="000000" w:themeColor="text1"/>
          <w:lang w:val="en-US" w:eastAsia="en-CA"/>
        </w:rPr>
        <w:t>E-mail:</w:t>
      </w:r>
      <w:r w:rsidRPr="00840130">
        <w:rPr>
          <w:rFonts w:eastAsia="Calibri" w:cstheme="minorHAnsi"/>
          <w:noProof/>
          <w:color w:val="000000" w:themeColor="text1"/>
          <w:lang w:val="en-US" w:eastAsia="en-CA"/>
        </w:rPr>
        <w:t xml:space="preserve"> </w:t>
      </w:r>
      <w:hyperlink w:history="1" r:id="rId9">
        <w:r w:rsidRPr="00840130">
          <w:rPr>
            <w:rStyle w:val="Hyperlink"/>
            <w:rFonts w:eastAsia="Calibri" w:cstheme="minorHAnsi"/>
            <w:noProof/>
            <w:color w:val="0563C1"/>
            <w:lang w:val="en-US" w:eastAsia="en-CA"/>
          </w:rPr>
          <w:t>Paul.Villeneuve@carleton.ca</w:t>
        </w:r>
      </w:hyperlink>
      <w:r w:rsidRPr="00840130">
        <w:rPr>
          <w:rFonts w:cstheme="minorHAnsi"/>
        </w:rPr>
        <w:t xml:space="preserve"> </w:t>
      </w:r>
    </w:p>
    <w:p w:rsidRPr="00840130" w:rsidR="00840130" w:rsidP="00840130" w:rsidRDefault="00840130" w14:paraId="4444BDFE" w14:textId="77777777">
      <w:pPr>
        <w:pStyle w:val="NoSpacing"/>
        <w:rPr>
          <w:rFonts w:cstheme="minorHAnsi"/>
        </w:rPr>
      </w:pPr>
    </w:p>
    <w:p w:rsidRPr="00840130" w:rsidR="00840130" w:rsidP="00840130" w:rsidRDefault="00840130" w14:paraId="1C399729" w14:textId="77777777">
      <w:pPr>
        <w:pStyle w:val="NoSpacing"/>
        <w:rPr>
          <w:rFonts w:cstheme="minorHAnsi"/>
          <w:b/>
        </w:rPr>
      </w:pPr>
      <w:r w:rsidRPr="00840130">
        <w:rPr>
          <w:rFonts w:cstheme="minorHAnsi"/>
          <w:b/>
        </w:rPr>
        <w:t>Citations</w:t>
      </w:r>
    </w:p>
    <w:p w:rsidRPr="00840130" w:rsidR="00840130" w:rsidP="00840130" w:rsidRDefault="00840130" w14:paraId="6868CA39" w14:textId="77777777">
      <w:pPr>
        <w:pStyle w:val="NoSpacing"/>
        <w:rPr>
          <w:rFonts w:cstheme="minorHAnsi"/>
        </w:rPr>
      </w:pPr>
    </w:p>
    <w:p w:rsidRPr="00840130" w:rsidR="00840130" w:rsidP="00840130" w:rsidRDefault="00840130" w14:paraId="1722CDBE" w14:textId="77777777">
      <w:pPr>
        <w:pStyle w:val="EndNoteBibliography"/>
        <w:spacing w:after="0"/>
        <w:rPr>
          <w:rFonts w:asciiTheme="minorHAnsi" w:hAnsiTheme="minorHAnsi" w:cstheme="minorHAnsi"/>
        </w:rPr>
      </w:pPr>
      <w:r w:rsidRPr="00840130">
        <w:rPr>
          <w:rFonts w:asciiTheme="minorHAnsi" w:hAnsiTheme="minorHAnsi" w:cstheme="minorHAnsi"/>
        </w:rPr>
        <w:fldChar w:fldCharType="begin"/>
      </w:r>
      <w:r w:rsidRPr="00840130">
        <w:rPr>
          <w:rFonts w:asciiTheme="minorHAnsi" w:hAnsiTheme="minorHAnsi" w:cstheme="minorHAnsi"/>
        </w:rPr>
        <w:instrText xml:space="preserve"> ADDIN EN.REFLIST </w:instrText>
      </w:r>
      <w:r w:rsidRPr="00840130">
        <w:rPr>
          <w:rFonts w:asciiTheme="minorHAnsi" w:hAnsiTheme="minorHAnsi" w:cstheme="minorHAnsi"/>
        </w:rPr>
        <w:fldChar w:fldCharType="separate"/>
      </w:r>
      <w:r w:rsidRPr="00840130">
        <w:rPr>
          <w:rFonts w:asciiTheme="minorHAnsi" w:hAnsiTheme="minorHAnsi" w:cstheme="minorHAnsi"/>
        </w:rPr>
        <w:t>1.</w:t>
      </w:r>
      <w:r w:rsidRPr="00840130">
        <w:rPr>
          <w:rFonts w:asciiTheme="minorHAnsi" w:hAnsiTheme="minorHAnsi" w:cstheme="minorHAnsi"/>
        </w:rPr>
        <w:tab/>
        <w:t xml:space="preserve">Cohen AJ, Brauer M, Burnett R, Anderson HR, Frostad J, Estep K, Balakrishnan K, Brunekreef B, Dandona L, Dandona R, Feigin V, Freedman G, Hubbell B, Jobling A, Kan H, Knibbs L, Liu Y, Martin R, Morawska L, Pope CA, 3rd, Shin H, Straif K, Shaddick G, Thomas M, van Dingenen R, van Donkelaar A, Vos T, Murray CJL and Forouzanfar MH. Estimates and 25-year trends of the global burden of disease attributable to ambient air pollution: an analysis of data from the Global Burden of Diseases Study 2015. </w:t>
      </w:r>
      <w:r w:rsidRPr="00840130">
        <w:rPr>
          <w:rFonts w:asciiTheme="minorHAnsi" w:hAnsiTheme="minorHAnsi" w:cstheme="minorHAnsi"/>
          <w:i/>
        </w:rPr>
        <w:t>Lancet</w:t>
      </w:r>
      <w:r w:rsidRPr="00840130">
        <w:rPr>
          <w:rFonts w:asciiTheme="minorHAnsi" w:hAnsiTheme="minorHAnsi" w:cstheme="minorHAnsi"/>
        </w:rPr>
        <w:t>. 2017;389:1907-1918.</w:t>
      </w:r>
    </w:p>
    <w:p w:rsidRPr="00840130" w:rsidR="00840130" w:rsidP="00840130" w:rsidRDefault="00840130" w14:paraId="2D3BAE1E" w14:textId="77777777">
      <w:pPr>
        <w:pStyle w:val="EndNoteBibliography"/>
        <w:spacing w:after="0"/>
        <w:rPr>
          <w:rFonts w:asciiTheme="minorHAnsi" w:hAnsiTheme="minorHAnsi" w:cstheme="minorHAnsi"/>
        </w:rPr>
      </w:pPr>
      <w:r w:rsidRPr="00840130">
        <w:rPr>
          <w:rFonts w:asciiTheme="minorHAnsi" w:hAnsiTheme="minorHAnsi" w:cstheme="minorHAnsi"/>
        </w:rPr>
        <w:lastRenderedPageBreak/>
        <w:t>2.</w:t>
      </w:r>
      <w:r w:rsidRPr="00840130">
        <w:rPr>
          <w:rFonts w:asciiTheme="minorHAnsi" w:hAnsiTheme="minorHAnsi" w:cstheme="minorHAnsi"/>
        </w:rPr>
        <w:tab/>
        <w:t xml:space="preserve">Dockery DW, Pope CA, 3rd, Xu X, Spengler JD, Ware JH, Fay ME, Ferris BG, Jr. and Speizer FE. An association between air pollution and mortality in six U.S. cities. </w:t>
      </w:r>
      <w:r w:rsidRPr="00840130">
        <w:rPr>
          <w:rFonts w:asciiTheme="minorHAnsi" w:hAnsiTheme="minorHAnsi" w:cstheme="minorHAnsi"/>
          <w:i/>
        </w:rPr>
        <w:t>N Engl J Med</w:t>
      </w:r>
      <w:r w:rsidRPr="00840130">
        <w:rPr>
          <w:rFonts w:asciiTheme="minorHAnsi" w:hAnsiTheme="minorHAnsi" w:cstheme="minorHAnsi"/>
        </w:rPr>
        <w:t>. 1993;329:1753-9.</w:t>
      </w:r>
    </w:p>
    <w:p w:rsidRPr="00840130" w:rsidR="00840130" w:rsidP="00840130" w:rsidRDefault="00840130" w14:paraId="6593824C" w14:textId="77777777">
      <w:pPr>
        <w:pStyle w:val="EndNoteBibliography"/>
        <w:spacing w:after="0"/>
        <w:rPr>
          <w:rFonts w:asciiTheme="minorHAnsi" w:hAnsiTheme="minorHAnsi" w:cstheme="minorHAnsi"/>
        </w:rPr>
      </w:pPr>
      <w:r w:rsidRPr="00840130">
        <w:rPr>
          <w:rFonts w:asciiTheme="minorHAnsi" w:hAnsiTheme="minorHAnsi" w:cstheme="minorHAnsi"/>
        </w:rPr>
        <w:t>3.</w:t>
      </w:r>
      <w:r w:rsidRPr="00840130">
        <w:rPr>
          <w:rFonts w:asciiTheme="minorHAnsi" w:hAnsiTheme="minorHAnsi" w:cstheme="minorHAnsi"/>
        </w:rPr>
        <w:tab/>
        <w:t xml:space="preserve">Pope CA, 3rd, Thun MJ, Namboodiri MM, Dockery DW, Evans JS, Speizer FE and Heath CW, Jr. Particulate air pollution as a predictor of mortality in a prospective study of U.S. adults. </w:t>
      </w:r>
      <w:r w:rsidRPr="00840130">
        <w:rPr>
          <w:rFonts w:asciiTheme="minorHAnsi" w:hAnsiTheme="minorHAnsi" w:cstheme="minorHAnsi"/>
          <w:i/>
        </w:rPr>
        <w:t>Am J Respir Crit Care Med</w:t>
      </w:r>
      <w:r w:rsidRPr="00840130">
        <w:rPr>
          <w:rFonts w:asciiTheme="minorHAnsi" w:hAnsiTheme="minorHAnsi" w:cstheme="minorHAnsi"/>
        </w:rPr>
        <w:t>. 1995;151:669-74.</w:t>
      </w:r>
    </w:p>
    <w:p w:rsidRPr="00840130" w:rsidR="00840130" w:rsidP="00840130" w:rsidRDefault="00840130" w14:paraId="66FA8FCC" w14:textId="77777777">
      <w:pPr>
        <w:pStyle w:val="EndNoteBibliography"/>
        <w:spacing w:after="0"/>
        <w:rPr>
          <w:rFonts w:asciiTheme="minorHAnsi" w:hAnsiTheme="minorHAnsi" w:cstheme="minorHAnsi"/>
        </w:rPr>
      </w:pPr>
      <w:r w:rsidRPr="00840130">
        <w:rPr>
          <w:rFonts w:asciiTheme="minorHAnsi" w:hAnsiTheme="minorHAnsi" w:cstheme="minorHAnsi"/>
        </w:rPr>
        <w:t>4.</w:t>
      </w:r>
      <w:r w:rsidRPr="00840130">
        <w:rPr>
          <w:rFonts w:asciiTheme="minorHAnsi" w:hAnsiTheme="minorHAnsi" w:cstheme="minorHAnsi"/>
        </w:rPr>
        <w:tab/>
        <w:t>Organization WH. Outdoor air pollution a leading environmental cause of cancer deaths. 2013.</w:t>
      </w:r>
    </w:p>
    <w:p w:rsidRPr="00840130" w:rsidR="00840130" w:rsidP="00840130" w:rsidRDefault="00840130" w14:paraId="356B7E6B" w14:textId="77777777">
      <w:pPr>
        <w:pStyle w:val="EndNoteBibliography"/>
        <w:spacing w:after="0"/>
        <w:rPr>
          <w:rFonts w:asciiTheme="minorHAnsi" w:hAnsiTheme="minorHAnsi" w:cstheme="minorHAnsi"/>
        </w:rPr>
      </w:pPr>
      <w:r w:rsidRPr="00840130">
        <w:rPr>
          <w:rFonts w:asciiTheme="minorHAnsi" w:hAnsiTheme="minorHAnsi" w:cstheme="minorHAnsi"/>
        </w:rPr>
        <w:t>5.</w:t>
      </w:r>
      <w:r w:rsidRPr="00840130">
        <w:rPr>
          <w:rFonts w:asciiTheme="minorHAnsi" w:hAnsiTheme="minorHAnsi" w:cstheme="minorHAnsi"/>
        </w:rPr>
        <w:tab/>
        <w:t xml:space="preserve">Goldberg MS, Villeneuve PJ, Crouse D, To T, Weichenthal SA, Wall C and Miller AB. Associations between incident breast cancer and ambient concentrations of nitrogen dioxide from a national land use regression model in the Canadian National Breast Screening Study. </w:t>
      </w:r>
      <w:r w:rsidRPr="00840130">
        <w:rPr>
          <w:rFonts w:asciiTheme="minorHAnsi" w:hAnsiTheme="minorHAnsi" w:cstheme="minorHAnsi"/>
          <w:i/>
        </w:rPr>
        <w:t>Environ Int</w:t>
      </w:r>
      <w:r w:rsidRPr="00840130">
        <w:rPr>
          <w:rFonts w:asciiTheme="minorHAnsi" w:hAnsiTheme="minorHAnsi" w:cstheme="minorHAnsi"/>
        </w:rPr>
        <w:t>. 2019;133:105182.</w:t>
      </w:r>
    </w:p>
    <w:p w:rsidRPr="00840130" w:rsidR="00840130" w:rsidP="00840130" w:rsidRDefault="00840130" w14:paraId="77DDABA1" w14:textId="77777777">
      <w:pPr>
        <w:pStyle w:val="EndNoteBibliography"/>
        <w:spacing w:after="0"/>
        <w:rPr>
          <w:rFonts w:asciiTheme="minorHAnsi" w:hAnsiTheme="minorHAnsi" w:cstheme="minorHAnsi"/>
        </w:rPr>
      </w:pPr>
      <w:r w:rsidRPr="00840130">
        <w:rPr>
          <w:rFonts w:asciiTheme="minorHAnsi" w:hAnsiTheme="minorHAnsi" w:cstheme="minorHAnsi"/>
        </w:rPr>
        <w:t>6.</w:t>
      </w:r>
      <w:r w:rsidRPr="00840130">
        <w:rPr>
          <w:rFonts w:asciiTheme="minorHAnsi" w:hAnsiTheme="minorHAnsi" w:cstheme="minorHAnsi"/>
        </w:rPr>
        <w:tab/>
        <w:t xml:space="preserve">Coleman NC, Burnett RT, Higbee JD, Lefler JS, Merrill RM, Ezzati M, Marshall JD, Kim SY, Bechle M, Robinson AL and Pope CA, 3rd. Cancer mortality risk, fine particulate air pollution, and smoking in a large, representative cohort of US adults. </w:t>
      </w:r>
      <w:r w:rsidRPr="00840130">
        <w:rPr>
          <w:rFonts w:asciiTheme="minorHAnsi" w:hAnsiTheme="minorHAnsi" w:cstheme="minorHAnsi"/>
          <w:i/>
        </w:rPr>
        <w:t>Cancer Causes Control</w:t>
      </w:r>
      <w:r w:rsidRPr="00840130">
        <w:rPr>
          <w:rFonts w:asciiTheme="minorHAnsi" w:hAnsiTheme="minorHAnsi" w:cstheme="minorHAnsi"/>
        </w:rPr>
        <w:t>. 2020;31:767-776.</w:t>
      </w:r>
    </w:p>
    <w:p w:rsidRPr="00840130" w:rsidR="00840130" w:rsidP="00840130" w:rsidRDefault="00840130" w14:paraId="0E0E3AC0" w14:textId="77777777">
      <w:pPr>
        <w:pStyle w:val="EndNoteBibliography"/>
        <w:spacing w:after="0"/>
        <w:rPr>
          <w:rFonts w:asciiTheme="minorHAnsi" w:hAnsiTheme="minorHAnsi" w:cstheme="minorHAnsi"/>
        </w:rPr>
      </w:pPr>
      <w:r w:rsidRPr="00840130">
        <w:rPr>
          <w:rFonts w:asciiTheme="minorHAnsi" w:hAnsiTheme="minorHAnsi" w:cstheme="minorHAnsi"/>
        </w:rPr>
        <w:t>7.</w:t>
      </w:r>
      <w:r w:rsidRPr="00840130">
        <w:rPr>
          <w:rFonts w:asciiTheme="minorHAnsi" w:hAnsiTheme="minorHAnsi" w:cstheme="minorHAnsi"/>
        </w:rPr>
        <w:tab/>
        <w:t xml:space="preserve">Chen H, Kwong JC, Copes R, Tu K, Villeneuve PJ, van Donkelaar A, Hystad P, Martin RV, Murray BJ, Jessiman B, Wilton AS, Kopp A and Burnett RT. Living near major roads and the incidence of dementia, Parkinson's disease, and multiple sclerosis: a population-based cohort study. </w:t>
      </w:r>
      <w:r w:rsidRPr="00840130">
        <w:rPr>
          <w:rFonts w:asciiTheme="minorHAnsi" w:hAnsiTheme="minorHAnsi" w:cstheme="minorHAnsi"/>
          <w:i/>
        </w:rPr>
        <w:t>Lancet</w:t>
      </w:r>
      <w:r w:rsidRPr="00840130">
        <w:rPr>
          <w:rFonts w:asciiTheme="minorHAnsi" w:hAnsiTheme="minorHAnsi" w:cstheme="minorHAnsi"/>
        </w:rPr>
        <w:t>. 2017;389:718-726.</w:t>
      </w:r>
    </w:p>
    <w:p w:rsidRPr="00840130" w:rsidR="00840130" w:rsidP="00840130" w:rsidRDefault="00840130" w14:paraId="52F08395" w14:textId="77777777">
      <w:pPr>
        <w:pStyle w:val="EndNoteBibliography"/>
        <w:spacing w:after="0"/>
        <w:rPr>
          <w:rFonts w:asciiTheme="minorHAnsi" w:hAnsiTheme="minorHAnsi" w:cstheme="minorHAnsi"/>
        </w:rPr>
      </w:pPr>
      <w:r w:rsidRPr="00840130">
        <w:rPr>
          <w:rFonts w:asciiTheme="minorHAnsi" w:hAnsiTheme="minorHAnsi" w:cstheme="minorHAnsi"/>
        </w:rPr>
        <w:t>8.</w:t>
      </w:r>
      <w:r w:rsidRPr="00840130">
        <w:rPr>
          <w:rFonts w:asciiTheme="minorHAnsi" w:hAnsiTheme="minorHAnsi" w:cstheme="minorHAnsi"/>
        </w:rPr>
        <w:tab/>
        <w:t xml:space="preserve">Shou Y, Huang Y, Zhu X, Liu C, Hu Y and Wang H. A review of the possible associations between ambient PM2.5 exposures and the development of Alzheimer's disease. </w:t>
      </w:r>
      <w:r w:rsidRPr="00840130">
        <w:rPr>
          <w:rFonts w:asciiTheme="minorHAnsi" w:hAnsiTheme="minorHAnsi" w:cstheme="minorHAnsi"/>
          <w:i/>
        </w:rPr>
        <w:t>Ecotoxicol Environ Saf</w:t>
      </w:r>
      <w:r w:rsidRPr="00840130">
        <w:rPr>
          <w:rFonts w:asciiTheme="minorHAnsi" w:hAnsiTheme="minorHAnsi" w:cstheme="minorHAnsi"/>
        </w:rPr>
        <w:t>. 2019;174:344-352.</w:t>
      </w:r>
    </w:p>
    <w:p w:rsidRPr="00840130" w:rsidR="00840130" w:rsidP="00840130" w:rsidRDefault="00840130" w14:paraId="6FF4CEEE" w14:textId="77777777">
      <w:pPr>
        <w:pStyle w:val="EndNoteBibliography"/>
        <w:spacing w:after="0"/>
        <w:rPr>
          <w:rFonts w:asciiTheme="minorHAnsi" w:hAnsiTheme="minorHAnsi" w:cstheme="minorHAnsi"/>
        </w:rPr>
      </w:pPr>
      <w:r w:rsidRPr="00840130">
        <w:rPr>
          <w:rFonts w:asciiTheme="minorHAnsi" w:hAnsiTheme="minorHAnsi" w:cstheme="minorHAnsi"/>
        </w:rPr>
        <w:t>9.</w:t>
      </w:r>
      <w:r w:rsidRPr="00840130">
        <w:rPr>
          <w:rFonts w:asciiTheme="minorHAnsi" w:hAnsiTheme="minorHAnsi" w:cstheme="minorHAnsi"/>
        </w:rPr>
        <w:tab/>
        <w:t xml:space="preserve">Bekkar B, Pacheco S, Basu R and DeNicola N. Association of Air Pollution and Heat Exposure With Preterm Birth, Low Birth Weight, and Stillbirth in the US: A Systematic Review. </w:t>
      </w:r>
      <w:r w:rsidRPr="00840130">
        <w:rPr>
          <w:rFonts w:asciiTheme="minorHAnsi" w:hAnsiTheme="minorHAnsi" w:cstheme="minorHAnsi"/>
          <w:i/>
        </w:rPr>
        <w:t>JAMA Netw Open</w:t>
      </w:r>
      <w:r w:rsidRPr="00840130">
        <w:rPr>
          <w:rFonts w:asciiTheme="minorHAnsi" w:hAnsiTheme="minorHAnsi" w:cstheme="minorHAnsi"/>
        </w:rPr>
        <w:t>. 2020;3:e208243.</w:t>
      </w:r>
    </w:p>
    <w:p w:rsidRPr="00840130" w:rsidR="00840130" w:rsidP="00840130" w:rsidRDefault="00840130" w14:paraId="1DB37E91" w14:textId="77777777">
      <w:pPr>
        <w:pStyle w:val="EndNoteBibliography"/>
        <w:rPr>
          <w:rFonts w:asciiTheme="minorHAnsi" w:hAnsiTheme="minorHAnsi" w:cstheme="minorHAnsi"/>
        </w:rPr>
      </w:pPr>
      <w:r w:rsidRPr="00840130">
        <w:rPr>
          <w:rFonts w:asciiTheme="minorHAnsi" w:hAnsiTheme="minorHAnsi" w:cstheme="minorHAnsi"/>
        </w:rPr>
        <w:t>10.</w:t>
      </w:r>
      <w:r w:rsidRPr="00840130">
        <w:rPr>
          <w:rFonts w:asciiTheme="minorHAnsi" w:hAnsiTheme="minorHAnsi" w:cstheme="minorHAnsi"/>
        </w:rPr>
        <w:tab/>
        <w:t xml:space="preserve">Robinson E. How much does air pollution cost the U.S.? </w:t>
      </w:r>
      <w:hyperlink w:history="1" w:anchor="gs.lsmbmq" r:id="rId10">
        <w:r w:rsidRPr="00840130">
          <w:rPr>
            <w:rFonts w:asciiTheme="minorHAnsi" w:hAnsiTheme="minorHAnsi" w:cstheme="minorHAnsi"/>
          </w:rPr>
          <w:t>https://earth.stanford.edu/news/how-much-does-air-pollution-cost-us#gs.lsmbmq</w:t>
        </w:r>
      </w:hyperlink>
      <w:r w:rsidRPr="00840130">
        <w:rPr>
          <w:rFonts w:asciiTheme="minorHAnsi" w:hAnsiTheme="minorHAnsi" w:cstheme="minorHAnsi"/>
        </w:rPr>
        <w:t>. Stanford University. Stanford California.  2019.</w:t>
      </w:r>
    </w:p>
    <w:p w:rsidR="00840130" w:rsidP="00840130" w:rsidRDefault="00840130" w14:paraId="08E30B81" w14:textId="0A0B4F21">
      <w:pPr>
        <w:spacing w:before="100" w:beforeAutospacing="1" w:after="100" w:afterAutospacing="1" w:line="240" w:lineRule="auto"/>
        <w:rPr>
          <w:rFonts w:ascii="Calibri" w:hAnsi="Calibri" w:cs="Calibri"/>
          <w:b/>
          <w:color w:val="000000"/>
        </w:rPr>
      </w:pPr>
      <w:r w:rsidRPr="00840130">
        <w:rPr>
          <w:rFonts w:asciiTheme="minorHAnsi" w:hAnsiTheme="minorHAnsi" w:cstheme="minorHAnsi"/>
        </w:rPr>
        <w:fldChar w:fldCharType="end"/>
      </w:r>
    </w:p>
    <w:p w:rsidR="00840130" w:rsidP="00A22314" w:rsidRDefault="00840130" w14:paraId="03D1177B" w14:textId="77777777">
      <w:pPr>
        <w:spacing w:before="100" w:beforeAutospacing="1" w:after="100" w:afterAutospacing="1" w:line="240" w:lineRule="auto"/>
        <w:rPr>
          <w:rFonts w:ascii="Calibri" w:hAnsi="Calibri" w:cs="Calibri"/>
          <w:b/>
          <w:color w:val="000000"/>
        </w:rPr>
      </w:pPr>
    </w:p>
    <w:p w:rsidR="00A22314" w:rsidP="00840130" w:rsidRDefault="00A22314" w14:paraId="72CE4007" w14:textId="093CFD61">
      <w:pPr>
        <w:keepNext/>
        <w:keepLines/>
        <w:spacing w:before="100" w:beforeAutospacing="1" w:after="100" w:afterAutospacing="1" w:line="240" w:lineRule="auto"/>
        <w:rPr>
          <w:rFonts w:ascii="Calibri" w:hAnsi="Calibri" w:cs="Calibri"/>
          <w:color w:val="000000"/>
        </w:rPr>
      </w:pPr>
      <w:r>
        <w:rPr>
          <w:rFonts w:ascii="Calibri" w:hAnsi="Calibri" w:cs="Calibri"/>
          <w:b/>
          <w:color w:val="000000"/>
        </w:rPr>
        <w:t>B</w:t>
      </w:r>
      <w:r w:rsidRPr="00A22314">
        <w:rPr>
          <w:rFonts w:ascii="Calibri" w:hAnsi="Calibri" w:cs="Calibri"/>
          <w:b/>
          <w:color w:val="000000"/>
        </w:rPr>
        <w:t>iological plausibility PM2.5 on health effects.</w:t>
      </w:r>
      <w:r w:rsidRPr="00A22314">
        <w:rPr>
          <w:rFonts w:ascii="Calibri" w:hAnsi="Calibri" w:cs="Calibri"/>
          <w:color w:val="000000"/>
        </w:rPr>
        <w:t xml:space="preserve"> </w:t>
      </w:r>
    </w:p>
    <w:p w:rsidRPr="00A22314" w:rsidR="00A22314" w:rsidP="00840130" w:rsidRDefault="00A22314" w14:paraId="74CEC614" w14:textId="6402F7CC">
      <w:pPr>
        <w:keepNext/>
        <w:keepLines/>
        <w:spacing w:before="100" w:beforeAutospacing="1" w:after="100" w:afterAutospacing="1" w:line="240" w:lineRule="auto"/>
        <w:rPr>
          <w:rFonts w:ascii="Calibri" w:hAnsi="Calibri" w:cs="Calibri"/>
          <w:color w:val="000000"/>
        </w:rPr>
      </w:pPr>
      <w:r w:rsidRPr="00A22314">
        <w:rPr>
          <w:rFonts w:ascii="Calibri" w:hAnsi="Calibri" w:cs="Calibri"/>
          <w:color w:val="000000"/>
        </w:rPr>
        <w:t>Dr. Kelvin Fong, Yale School of Environment</w:t>
      </w:r>
    </w:p>
    <w:p w:rsidR="00A22314" w:rsidP="00840130" w:rsidRDefault="00A22314" w14:paraId="6D7B4D58" w14:textId="77777777">
      <w:pPr>
        <w:keepNext/>
        <w:keepLines/>
        <w:spacing w:line="240" w:lineRule="auto"/>
        <w:jc w:val="both"/>
        <w:rPr>
          <w:rFonts w:ascii="Calibri" w:hAnsi="Calibri" w:cs="Calibri"/>
        </w:rPr>
      </w:pPr>
      <w:r>
        <w:rPr>
          <w:rFonts w:ascii="Calibri" w:hAnsi="Calibri" w:cs="Calibri"/>
        </w:rPr>
        <w:t xml:space="preserve">As my colleagues have mentioned, </w:t>
      </w:r>
      <w:r w:rsidRPr="00C20E84">
        <w:rPr>
          <w:rFonts w:ascii="Calibri" w:hAnsi="Calibri" w:cs="Calibri"/>
        </w:rPr>
        <w:t>PM</w:t>
      </w:r>
      <w:r w:rsidRPr="00EC5654">
        <w:rPr>
          <w:rFonts w:ascii="Calibri" w:hAnsi="Calibri" w:cs="Calibri"/>
          <w:vertAlign w:val="subscript"/>
        </w:rPr>
        <w:t>2.5</w:t>
      </w:r>
      <w:r w:rsidRPr="00C20E84">
        <w:rPr>
          <w:rFonts w:ascii="Calibri" w:hAnsi="Calibri" w:cs="Calibri"/>
        </w:rPr>
        <w:t>, which is short for particulate matter at or below 2.5 μm in aerodynamic diameter, is small enough to reach the deepest parts of human lungs. In fact, PM</w:t>
      </w:r>
      <w:r w:rsidRPr="00EC5654">
        <w:rPr>
          <w:rFonts w:ascii="Calibri" w:hAnsi="Calibri" w:cs="Calibri"/>
          <w:vertAlign w:val="subscript"/>
        </w:rPr>
        <w:t>2.5</w:t>
      </w:r>
      <w:r w:rsidRPr="00C20E84">
        <w:rPr>
          <w:rFonts w:ascii="Calibri" w:hAnsi="Calibri" w:cs="Calibri"/>
        </w:rPr>
        <w:t xml:space="preserve"> irritates and corrode the walls of the alveoli, the tiny air sacs where gas exchange in the human body takes place</w:t>
      </w:r>
      <w:r w:rsidRPr="00C20E84">
        <w:rPr>
          <w:rFonts w:ascii="Calibri" w:hAnsi="Calibri" w:cs="Calibri"/>
        </w:rPr>
        <w:fldChar w:fldCharType="begin"/>
      </w:r>
      <w:r w:rsidRPr="00C20E84">
        <w:rPr>
          <w:rFonts w:ascii="Calibri" w:hAnsi="Calibri" w:cs="Calibri"/>
        </w:rPr>
        <w:instrText xml:space="preserve"> ADDIN EN.CITE &lt;EndNote&gt;&lt;Cite&gt;&lt;Author&gt;Xing&lt;/Author&gt;&lt;Year&gt;2016&lt;/Year&gt;&lt;RecNum&gt;337&lt;/RecNum&gt;&lt;DisplayText&gt;&lt;style face="superscript"&gt;1&lt;/style&gt;&lt;/DisplayText&gt;&lt;record&gt;&lt;rec-number&gt;337&lt;/rec-number&gt;&lt;foreign-keys&gt;&lt;key app="EN" db-id="s02swd52ex05x6e0awevref09saetwdsd9e5" timestamp="1606102707"&gt;337&lt;/key&gt;&lt;/foreign-keys&gt;&lt;ref-type name="Journal Article"&gt;17&lt;/ref-type&gt;&lt;contributors&gt;&lt;authors&gt;&lt;author&gt;Xing, Y. F.&lt;/author&gt;&lt;author&gt;Xu, Y. H.&lt;/author&gt;&lt;author&gt;Shi, M. H.&lt;/author&gt;&lt;author&gt;Lian, Y. X.&lt;/author&gt;&lt;/authors&gt;&lt;/contributors&gt;&lt;auth-address&gt;Department of Respiratory Medicine, Second Affiliated Hospital of Soochow University, Suzhou 215004, China.&lt;/auth-address&gt;&lt;titles&gt;&lt;title&gt;The impact of PM2.5 on the human respiratory system&lt;/title&gt;&lt;secondary-title&gt;J Thorac Dis&lt;/secondary-title&gt;&lt;/titles&gt;&lt;periodical&gt;&lt;full-title&gt;J Thorac Dis&lt;/full-title&gt;&lt;/periodical&gt;&lt;pages&gt;E69-74&lt;/pages&gt;&lt;volume&gt;8&lt;/volume&gt;&lt;number&gt;1&lt;/number&gt;&lt;edition&gt;2016/02/24&lt;/edition&gt;&lt;keywords&gt;&lt;keyword&gt;Air pollution&lt;/keyword&gt;&lt;keyword&gt;China&lt;/keyword&gt;&lt;keyword&gt;Pm2.5&lt;/keyword&gt;&lt;keyword&gt;respiratory system&lt;/keyword&gt;&lt;/keywords&gt;&lt;dates&gt;&lt;year&gt;2016&lt;/year&gt;&lt;pub-dates&gt;&lt;date&gt;Jan&lt;/date&gt;&lt;/pub-dates&gt;&lt;/dates&gt;&lt;isbn&gt;2072-1439 (Print)&amp;#xD;2072-1439 (Linking)&lt;/isbn&gt;&lt;accession-num&gt;26904255&lt;/accession-num&gt;&lt;urls&gt;&lt;related-urls&gt;&lt;url&gt;https://www.ncbi.nlm.nih.gov/pubmed/26904255&lt;/url&gt;&lt;/related-urls&gt;&lt;/urls&gt;&lt;custom2&gt;PMC4740125&lt;/custom2&gt;&lt;electronic-resource-num&gt;10.3978/j.issn.2072-1439.2016.01.19&lt;/electronic-resource-num&gt;&lt;/record&gt;&lt;/Cite&gt;&lt;/EndNote&gt;</w:instrText>
      </w:r>
      <w:r w:rsidRPr="00C20E84">
        <w:rPr>
          <w:rFonts w:ascii="Calibri" w:hAnsi="Calibri" w:cs="Calibri"/>
        </w:rPr>
        <w:fldChar w:fldCharType="separate"/>
      </w:r>
      <w:r w:rsidRPr="00C20E84">
        <w:rPr>
          <w:rFonts w:ascii="Calibri" w:hAnsi="Calibri" w:cs="Calibri"/>
          <w:noProof/>
          <w:vertAlign w:val="superscript"/>
        </w:rPr>
        <w:t>1</w:t>
      </w:r>
      <w:r w:rsidRPr="00C20E84">
        <w:rPr>
          <w:rFonts w:ascii="Calibri" w:hAnsi="Calibri" w:cs="Calibri"/>
        </w:rPr>
        <w:fldChar w:fldCharType="end"/>
      </w:r>
      <w:r w:rsidRPr="00C20E84">
        <w:rPr>
          <w:rFonts w:ascii="Calibri" w:hAnsi="Calibri" w:cs="Calibri"/>
        </w:rPr>
        <w:t>.</w:t>
      </w:r>
    </w:p>
    <w:p w:rsidR="00A22314" w:rsidP="00A22314" w:rsidRDefault="00A22314" w14:paraId="2E530C1A" w14:textId="77777777">
      <w:pPr>
        <w:jc w:val="both"/>
        <w:rPr>
          <w:rFonts w:ascii="Calibri" w:hAnsi="Calibri" w:cs="Calibri"/>
        </w:rPr>
      </w:pPr>
    </w:p>
    <w:p w:rsidRPr="00C20E84" w:rsidR="00A22314" w:rsidP="00A22314" w:rsidRDefault="00A22314" w14:paraId="430400E9" w14:textId="77777777">
      <w:pPr>
        <w:jc w:val="both"/>
        <w:rPr>
          <w:rFonts w:ascii="Calibri" w:hAnsi="Calibri" w:cs="Calibri"/>
        </w:rPr>
      </w:pPr>
      <w:r w:rsidRPr="0039051B">
        <w:rPr>
          <w:rFonts w:ascii="Calibri" w:hAnsi="Calibri" w:cs="Calibri"/>
        </w:rPr>
        <w:t xml:space="preserve">While some have questioned how public exposures to small particles could cause such severe adverse health effects, the EPA’s most recent </w:t>
      </w:r>
      <w:r w:rsidRPr="00C20E84">
        <w:rPr>
          <w:rFonts w:ascii="Calibri" w:hAnsi="Calibri" w:cs="Calibri"/>
        </w:rPr>
        <w:t>PM</w:t>
      </w:r>
      <w:r w:rsidRPr="00C20E84">
        <w:rPr>
          <w:rFonts w:ascii="Calibri" w:hAnsi="Calibri" w:cs="Calibri"/>
          <w:vertAlign w:val="subscript"/>
        </w:rPr>
        <w:t>2.5</w:t>
      </w:r>
      <w:r>
        <w:rPr>
          <w:rFonts w:ascii="Calibri" w:hAnsi="Calibri" w:cs="Calibri"/>
        </w:rPr>
        <w:t xml:space="preserve"> </w:t>
      </w:r>
      <w:r w:rsidRPr="0039051B">
        <w:rPr>
          <w:rFonts w:ascii="Calibri" w:hAnsi="Calibri" w:cs="Calibri"/>
        </w:rPr>
        <w:t xml:space="preserve">Integrated Science Assessment from December 2019 provided the evidence of the biological plausibility of </w:t>
      </w:r>
      <w:r w:rsidRPr="00C20E84">
        <w:rPr>
          <w:rFonts w:ascii="Calibri" w:hAnsi="Calibri" w:cs="Calibri"/>
        </w:rPr>
        <w:t>PM</w:t>
      </w:r>
      <w:r w:rsidRPr="00C20E84">
        <w:rPr>
          <w:rFonts w:ascii="Calibri" w:hAnsi="Calibri" w:cs="Calibri"/>
          <w:vertAlign w:val="subscript"/>
        </w:rPr>
        <w:t>2.5</w:t>
      </w:r>
      <w:r w:rsidRPr="00C20E84">
        <w:rPr>
          <w:rFonts w:ascii="Calibri" w:hAnsi="Calibri" w:cs="Calibri"/>
        </w:rPr>
        <w:t xml:space="preserve"> </w:t>
      </w:r>
      <w:r w:rsidRPr="0039051B">
        <w:rPr>
          <w:rFonts w:ascii="Calibri" w:hAnsi="Calibri" w:cs="Calibri"/>
        </w:rPr>
        <w:t>health effects.</w:t>
      </w:r>
    </w:p>
    <w:p w:rsidRPr="00C20E84" w:rsidR="00A22314" w:rsidP="00A22314" w:rsidRDefault="00A22314" w14:paraId="0BA3BEB8" w14:textId="77777777">
      <w:pPr>
        <w:jc w:val="both"/>
        <w:rPr>
          <w:rFonts w:ascii="Calibri" w:hAnsi="Calibri" w:cs="Calibri"/>
        </w:rPr>
      </w:pPr>
      <w:r w:rsidRPr="00C20E84">
        <w:rPr>
          <w:rFonts w:ascii="Calibri" w:hAnsi="Calibri" w:cs="Calibri"/>
        </w:rPr>
        <w:t xml:space="preserve">Its executive summary cited </w:t>
      </w:r>
      <w:r>
        <w:rPr>
          <w:rFonts w:ascii="Calibri" w:hAnsi="Calibri" w:cs="Calibri"/>
        </w:rPr>
        <w:t xml:space="preserve">both </w:t>
      </w:r>
      <w:r w:rsidRPr="00C20E84">
        <w:rPr>
          <w:rFonts w:ascii="Calibri" w:hAnsi="Calibri" w:cs="Calibri"/>
        </w:rPr>
        <w:t xml:space="preserve">animal toxicological and controlled human exposure studies </w:t>
      </w:r>
      <w:r>
        <w:rPr>
          <w:rFonts w:ascii="Calibri" w:hAnsi="Calibri" w:cs="Calibri"/>
        </w:rPr>
        <w:t>showing the</w:t>
      </w:r>
      <w:r w:rsidRPr="00C20E84">
        <w:rPr>
          <w:rFonts w:ascii="Calibri" w:hAnsi="Calibri" w:cs="Calibri"/>
        </w:rPr>
        <w:t xml:space="preserve"> biological plausibility </w:t>
      </w:r>
      <w:r>
        <w:rPr>
          <w:rFonts w:ascii="Calibri" w:hAnsi="Calibri" w:cs="Calibri"/>
        </w:rPr>
        <w:t>of</w:t>
      </w:r>
      <w:r w:rsidRPr="00C20E84">
        <w:rPr>
          <w:rFonts w:ascii="Calibri" w:hAnsi="Calibri" w:cs="Calibri"/>
        </w:rPr>
        <w:t xml:space="preserve"> respiratory, cardiovascular, and overall mortality effects observed in epidemiologic studies </w:t>
      </w:r>
      <w:r>
        <w:rPr>
          <w:rFonts w:ascii="Calibri" w:hAnsi="Calibri" w:cs="Calibri"/>
        </w:rPr>
        <w:t>investigating the</w:t>
      </w:r>
      <w:r w:rsidRPr="00C20E84">
        <w:rPr>
          <w:rFonts w:ascii="Calibri" w:hAnsi="Calibri" w:cs="Calibri"/>
        </w:rPr>
        <w:t xml:space="preserve"> </w:t>
      </w:r>
      <w:r>
        <w:rPr>
          <w:rFonts w:ascii="Calibri" w:hAnsi="Calibri" w:cs="Calibri"/>
        </w:rPr>
        <w:t xml:space="preserve">effects of </w:t>
      </w:r>
      <w:r w:rsidRPr="00C20E84">
        <w:rPr>
          <w:rFonts w:ascii="Calibri" w:hAnsi="Calibri" w:cs="Calibri"/>
        </w:rPr>
        <w:t>short- and long-term PM</w:t>
      </w:r>
      <w:r w:rsidRPr="00C20E84">
        <w:rPr>
          <w:rFonts w:ascii="Calibri" w:hAnsi="Calibri" w:cs="Calibri"/>
          <w:vertAlign w:val="subscript"/>
        </w:rPr>
        <w:t>2.5</w:t>
      </w:r>
      <w:r w:rsidRPr="00C20E84">
        <w:rPr>
          <w:rFonts w:ascii="Calibri" w:hAnsi="Calibri" w:cs="Calibri"/>
        </w:rPr>
        <w:t xml:space="preserve"> exposure. Experimental exposure studies that used concentrated ambient particle exposures provided evidence of a direct effect of PM</w:t>
      </w:r>
      <w:r w:rsidRPr="00EC5654">
        <w:rPr>
          <w:rFonts w:ascii="Calibri" w:hAnsi="Calibri" w:cs="Calibri"/>
          <w:vertAlign w:val="subscript"/>
        </w:rPr>
        <w:t>2.5</w:t>
      </w:r>
      <w:r w:rsidRPr="00C20E84">
        <w:rPr>
          <w:rFonts w:ascii="Calibri" w:hAnsi="Calibri" w:cs="Calibri"/>
        </w:rPr>
        <w:t xml:space="preserve">  on adverse outcomes including increased reactive oxygen species leading to oxidation of lung cells, damage to genetic material impairing DNA repair, imbalance </w:t>
      </w:r>
      <w:r>
        <w:rPr>
          <w:rFonts w:ascii="Calibri" w:hAnsi="Calibri" w:cs="Calibri"/>
        </w:rPr>
        <w:t>in</w:t>
      </w:r>
      <w:r w:rsidRPr="00C20E84">
        <w:rPr>
          <w:rFonts w:ascii="Calibri" w:hAnsi="Calibri" w:cs="Calibri"/>
        </w:rPr>
        <w:t xml:space="preserve"> calcium homeostasis hindering </w:t>
      </w:r>
      <w:r w:rsidRPr="00C20E84">
        <w:rPr>
          <w:rFonts w:ascii="Calibri" w:hAnsi="Calibri" w:cs="Calibri"/>
        </w:rPr>
        <w:lastRenderedPageBreak/>
        <w:t xml:space="preserve">intracellular messaging, and increased local and systemic inflammation through overexpression of inflammatory transcription factors and cytokines. Together, these effects on the cellular level compound and lead to dysfunction </w:t>
      </w:r>
      <w:r>
        <w:rPr>
          <w:rFonts w:ascii="Calibri" w:hAnsi="Calibri" w:cs="Calibri"/>
        </w:rPr>
        <w:t>in the human</w:t>
      </w:r>
      <w:r w:rsidRPr="00C20E84">
        <w:rPr>
          <w:rFonts w:ascii="Calibri" w:hAnsi="Calibri" w:cs="Calibri"/>
        </w:rPr>
        <w:t xml:space="preserve"> respiratory and cardiovascular systems. </w:t>
      </w:r>
    </w:p>
    <w:p w:rsidRPr="00C20E84" w:rsidR="00A22314" w:rsidP="00A22314" w:rsidRDefault="00A22314" w14:paraId="23D844AE" w14:textId="77777777">
      <w:pPr>
        <w:jc w:val="both"/>
        <w:rPr>
          <w:rFonts w:ascii="Calibri" w:hAnsi="Calibri" w:cs="Calibri"/>
        </w:rPr>
      </w:pPr>
    </w:p>
    <w:p w:rsidRPr="00C20E84" w:rsidR="00A22314" w:rsidP="00A22314" w:rsidRDefault="00A22314" w14:paraId="3ACF84A7" w14:textId="77777777">
      <w:pPr>
        <w:jc w:val="both"/>
        <w:rPr>
          <w:rFonts w:ascii="Calibri" w:hAnsi="Calibri" w:cs="Calibri"/>
        </w:rPr>
      </w:pPr>
      <w:r w:rsidRPr="00C20E84">
        <w:rPr>
          <w:rFonts w:ascii="Calibri" w:hAnsi="Calibri" w:cs="Calibri"/>
        </w:rPr>
        <w:t>In experimental settings, negative health effects of PM</w:t>
      </w:r>
      <w:r w:rsidRPr="00EC5654">
        <w:rPr>
          <w:rFonts w:ascii="Calibri" w:hAnsi="Calibri" w:cs="Calibri"/>
          <w:vertAlign w:val="subscript"/>
        </w:rPr>
        <w:t>2.5</w:t>
      </w:r>
      <w:r w:rsidRPr="00C20E84">
        <w:rPr>
          <w:rFonts w:ascii="Calibri" w:hAnsi="Calibri" w:cs="Calibri"/>
        </w:rPr>
        <w:t xml:space="preserve"> were observed in the range of PM</w:t>
      </w:r>
      <w:r w:rsidRPr="00EC5654">
        <w:rPr>
          <w:rFonts w:ascii="Calibri" w:hAnsi="Calibri" w:cs="Calibri"/>
          <w:vertAlign w:val="subscript"/>
        </w:rPr>
        <w:t xml:space="preserve">2.5 </w:t>
      </w:r>
      <w:r w:rsidRPr="00C20E84">
        <w:rPr>
          <w:rFonts w:ascii="Calibri" w:hAnsi="Calibri" w:cs="Calibri"/>
        </w:rPr>
        <w:t xml:space="preserve">concentrations found in the United States. In animal exposure studies, </w:t>
      </w:r>
      <w:r w:rsidRPr="00C20E84">
        <w:rPr>
          <w:rStyle w:val="fontstyle01"/>
          <w:rFonts w:ascii="Calibri" w:hAnsi="Calibri" w:cs="Calibri"/>
        </w:rPr>
        <w:t xml:space="preserve">mice </w:t>
      </w:r>
      <w:r>
        <w:rPr>
          <w:rStyle w:val="fontstyle01"/>
          <w:rFonts w:ascii="Calibri" w:hAnsi="Calibri" w:cs="Calibri"/>
        </w:rPr>
        <w:t>that breathed</w:t>
      </w:r>
      <w:r w:rsidRPr="00C20E84">
        <w:rPr>
          <w:rStyle w:val="fontstyle01"/>
          <w:rFonts w:ascii="Calibri" w:hAnsi="Calibri" w:cs="Calibri"/>
        </w:rPr>
        <w:t xml:space="preserve"> outdoor air with an average PM</w:t>
      </w:r>
      <w:r w:rsidRPr="00C20E84">
        <w:rPr>
          <w:rStyle w:val="fontstyle01"/>
          <w:rFonts w:ascii="Calibri" w:hAnsi="Calibri" w:cs="Calibri"/>
          <w:vertAlign w:val="subscript"/>
        </w:rPr>
        <w:t>2.5</w:t>
      </w:r>
      <w:r w:rsidRPr="00C20E84">
        <w:rPr>
          <w:rStyle w:val="fontstyle01"/>
          <w:rFonts w:ascii="Calibri" w:hAnsi="Calibri" w:cs="Calibri"/>
        </w:rPr>
        <w:t xml:space="preserve"> concentrations of 16.8 </w:t>
      </w:r>
      <w:r w:rsidRPr="00C20E84">
        <w:rPr>
          <w:rFonts w:ascii="Calibri" w:hAnsi="Calibri" w:cs="Calibri"/>
        </w:rPr>
        <w:t>μg/m</w:t>
      </w:r>
      <w:r w:rsidRPr="00C20E84">
        <w:rPr>
          <w:rFonts w:ascii="Calibri" w:hAnsi="Calibri" w:cs="Calibri"/>
          <w:vertAlign w:val="superscript"/>
        </w:rPr>
        <w:t xml:space="preserve">3  </w:t>
      </w:r>
      <w:r w:rsidRPr="00C20E84">
        <w:rPr>
          <w:rFonts w:ascii="Calibri" w:hAnsi="Calibri" w:cs="Calibri"/>
        </w:rPr>
        <w:t xml:space="preserve">had lower lung function than mice in the same location </w:t>
      </w:r>
      <w:r>
        <w:rPr>
          <w:rFonts w:ascii="Calibri" w:hAnsi="Calibri" w:cs="Calibri"/>
        </w:rPr>
        <w:t>that breathed</w:t>
      </w:r>
      <w:r w:rsidRPr="00C20E84">
        <w:rPr>
          <w:rFonts w:ascii="Calibri" w:hAnsi="Calibri" w:cs="Calibri"/>
        </w:rPr>
        <w:t xml:space="preserve"> filtered air</w:t>
      </w:r>
      <w:r w:rsidRPr="00C20E84">
        <w:rPr>
          <w:rFonts w:ascii="Calibri" w:hAnsi="Calibri" w:cs="Calibri"/>
        </w:rPr>
        <w:fldChar w:fldCharType="begin">
          <w:fldData xml:space="preserve">PEVuZE5vdGU+PENpdGU+PEF1dGhvcj5NYXVhZDwvQXV0aG9yPjxZZWFyPjIwMDg8L1llYXI+PFJl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</w:fldData>
        </w:fldChar>
      </w:r>
      <w:r w:rsidRPr="00C20E84">
        <w:rPr>
          <w:rFonts w:ascii="Calibri" w:hAnsi="Calibri" w:cs="Calibri"/>
        </w:rPr>
        <w:instrText xml:space="preserve"> ADDIN EN.CITE </w:instrText>
      </w:r>
      <w:r w:rsidRPr="00C20E84">
        <w:rPr>
          <w:rFonts w:ascii="Calibri" w:hAnsi="Calibri" w:cs="Calibri"/>
        </w:rPr>
        <w:fldChar w:fldCharType="begin">
          <w:fldData xml:space="preserve">PEVuZE5vdGU+PENpdGU+PEF1dGhvcj5NYXVhZDwvQXV0aG9yPjxZZWFyPjIwMDg8L1llYXI+PFJl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</w:fldData>
        </w:fldChar>
      </w:r>
      <w:r w:rsidRPr="00C20E84">
        <w:rPr>
          <w:rFonts w:ascii="Calibri" w:hAnsi="Calibri" w:cs="Calibri"/>
        </w:rPr>
        <w:instrText xml:space="preserve"> ADDIN EN.CITE.DATA </w:instrText>
      </w:r>
      <w:r w:rsidRPr="00C20E84">
        <w:rPr>
          <w:rFonts w:ascii="Calibri" w:hAnsi="Calibri" w:cs="Calibri"/>
        </w:rPr>
      </w:r>
      <w:r w:rsidRPr="00C20E84">
        <w:rPr>
          <w:rFonts w:ascii="Calibri" w:hAnsi="Calibri" w:cs="Calibri"/>
        </w:rPr>
        <w:fldChar w:fldCharType="end"/>
      </w:r>
      <w:r w:rsidRPr="00C20E84">
        <w:rPr>
          <w:rFonts w:ascii="Calibri" w:hAnsi="Calibri" w:cs="Calibri"/>
        </w:rPr>
      </w:r>
      <w:r w:rsidRPr="00C20E84">
        <w:rPr>
          <w:rFonts w:ascii="Calibri" w:hAnsi="Calibri" w:cs="Calibri"/>
        </w:rPr>
        <w:fldChar w:fldCharType="separate"/>
      </w:r>
      <w:r w:rsidRPr="00C20E84">
        <w:rPr>
          <w:rFonts w:ascii="Calibri" w:hAnsi="Calibri" w:cs="Calibri"/>
          <w:noProof/>
          <w:vertAlign w:val="superscript"/>
        </w:rPr>
        <w:t>2</w:t>
      </w:r>
      <w:r w:rsidRPr="00C20E84">
        <w:rPr>
          <w:rFonts w:ascii="Calibri" w:hAnsi="Calibri" w:cs="Calibri"/>
        </w:rPr>
        <w:fldChar w:fldCharType="end"/>
      </w:r>
      <w:r w:rsidRPr="00C20E84">
        <w:rPr>
          <w:rFonts w:ascii="Calibri" w:hAnsi="Calibri" w:cs="Calibri"/>
        </w:rPr>
        <w:t xml:space="preserve">. </w:t>
      </w:r>
      <w:r w:rsidRPr="00C20E84">
        <w:rPr>
          <w:rStyle w:val="fontstyle01"/>
          <w:rFonts w:ascii="Calibri" w:hAnsi="Calibri" w:cs="Calibri"/>
        </w:rPr>
        <w:t xml:space="preserve">A similar </w:t>
      </w:r>
      <w:r>
        <w:rPr>
          <w:rStyle w:val="fontstyle01"/>
          <w:rFonts w:ascii="Calibri" w:hAnsi="Calibri" w:cs="Calibri"/>
        </w:rPr>
        <w:t xml:space="preserve">mouse model </w:t>
      </w:r>
      <w:r w:rsidRPr="00C20E84">
        <w:rPr>
          <w:rStyle w:val="fontstyle01"/>
          <w:rFonts w:ascii="Calibri" w:hAnsi="Calibri" w:cs="Calibri"/>
        </w:rPr>
        <w:t xml:space="preserve">study </w:t>
      </w:r>
      <w:r>
        <w:rPr>
          <w:rStyle w:val="fontstyle01"/>
          <w:rFonts w:ascii="Calibri" w:hAnsi="Calibri" w:cs="Calibri"/>
        </w:rPr>
        <w:t xml:space="preserve">comparing effects of </w:t>
      </w:r>
      <w:r w:rsidRPr="00C20E84">
        <w:rPr>
          <w:rStyle w:val="fontstyle01"/>
          <w:rFonts w:ascii="Calibri" w:hAnsi="Calibri" w:cs="Calibri"/>
        </w:rPr>
        <w:t>city air at 22.1</w:t>
      </w:r>
      <w:r>
        <w:rPr>
          <w:rStyle w:val="fontstyle01"/>
          <w:rFonts w:ascii="Calibri" w:hAnsi="Calibri" w:cs="Calibri"/>
        </w:rPr>
        <w:t xml:space="preserve"> </w:t>
      </w:r>
      <w:r w:rsidRPr="00C20E84">
        <w:rPr>
          <w:rStyle w:val="fontstyle21"/>
          <w:rFonts w:ascii="Calibri" w:hAnsi="Calibri" w:cs="Calibri"/>
        </w:rPr>
        <w:t>μ</w:t>
      </w:r>
      <w:r w:rsidRPr="00C20E84">
        <w:rPr>
          <w:rStyle w:val="fontstyle01"/>
          <w:rFonts w:ascii="Calibri" w:hAnsi="Calibri" w:cs="Calibri"/>
        </w:rPr>
        <w:t>g/m</w:t>
      </w:r>
      <w:r w:rsidRPr="009C5407">
        <w:rPr>
          <w:rStyle w:val="fontstyle01"/>
          <w:rFonts w:ascii="Calibri" w:hAnsi="Calibri" w:cs="Calibri"/>
          <w:vertAlign w:val="superscript"/>
        </w:rPr>
        <w:t>3</w:t>
      </w:r>
      <w:r w:rsidRPr="00C20E84">
        <w:rPr>
          <w:rStyle w:val="fontstyle01"/>
          <w:rFonts w:ascii="Calibri" w:hAnsi="Calibri" w:cs="Calibri"/>
        </w:rPr>
        <w:t xml:space="preserve"> </w:t>
      </w:r>
      <w:r>
        <w:rPr>
          <w:rStyle w:val="fontstyle01"/>
          <w:rFonts w:ascii="Calibri" w:hAnsi="Calibri" w:cs="Calibri"/>
        </w:rPr>
        <w:t>versus</w:t>
      </w:r>
      <w:r w:rsidRPr="00C20E84">
        <w:rPr>
          <w:rStyle w:val="fontstyle01"/>
          <w:rFonts w:ascii="Calibri" w:hAnsi="Calibri" w:cs="Calibri"/>
        </w:rPr>
        <w:t xml:space="preserve"> its filtered-air counterpart reported </w:t>
      </w:r>
      <w:r>
        <w:rPr>
          <w:rStyle w:val="fontstyle01"/>
          <w:rFonts w:ascii="Calibri" w:hAnsi="Calibri" w:cs="Calibri"/>
        </w:rPr>
        <w:t xml:space="preserve">increased lung inflammation and </w:t>
      </w:r>
      <w:r w:rsidRPr="00C20E84">
        <w:rPr>
          <w:rStyle w:val="fontstyle01"/>
          <w:rFonts w:ascii="Calibri" w:hAnsi="Calibri" w:cs="Calibri"/>
        </w:rPr>
        <w:t>narrowing of the pulmonary</w:t>
      </w:r>
      <w:r w:rsidRPr="00C20E84">
        <w:rPr>
          <w:rFonts w:ascii="Calibri" w:hAnsi="Calibri" w:cs="Calibri"/>
          <w:color w:val="000000"/>
        </w:rPr>
        <w:t xml:space="preserve"> </w:t>
      </w:r>
      <w:r w:rsidRPr="00C20E84">
        <w:rPr>
          <w:rStyle w:val="fontstyle01"/>
          <w:rFonts w:ascii="Calibri" w:hAnsi="Calibri" w:cs="Calibri"/>
        </w:rPr>
        <w:t xml:space="preserve">arteries due to </w:t>
      </w:r>
      <w:r>
        <w:rPr>
          <w:rStyle w:val="fontstyle01"/>
          <w:rFonts w:ascii="Calibri" w:hAnsi="Calibri" w:cs="Calibri"/>
        </w:rPr>
        <w:t xml:space="preserve">arterial wall </w:t>
      </w:r>
      <w:r w:rsidRPr="00C20E84">
        <w:rPr>
          <w:rStyle w:val="fontstyle01"/>
          <w:rFonts w:ascii="Calibri" w:hAnsi="Calibri" w:cs="Calibri"/>
        </w:rPr>
        <w:t>thickening</w:t>
      </w:r>
      <w:r w:rsidRPr="00C20E84">
        <w:rPr>
          <w:rStyle w:val="fontstyle01"/>
          <w:rFonts w:ascii="Calibri" w:hAnsi="Calibri" w:cs="Calibri"/>
        </w:rPr>
        <w:fldChar w:fldCharType="begin">
          <w:fldData xml:space="preserve">PEVuZE5vdGU+PENpdGU+PEF1dGhvcj5NYXRzdW1vdG88L0F1dGhvcj48WWVhcj4yMDEwPC9ZZWFy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</w:fldData>
        </w:fldChar>
      </w:r>
      <w:r w:rsidRPr="00C20E84">
        <w:rPr>
          <w:rStyle w:val="fontstyle01"/>
          <w:rFonts w:ascii="Calibri" w:hAnsi="Calibri" w:cs="Calibri"/>
        </w:rPr>
        <w:instrText xml:space="preserve"> ADDIN EN.CITE </w:instrText>
      </w:r>
      <w:r w:rsidRPr="00C20E84">
        <w:rPr>
          <w:rStyle w:val="fontstyle01"/>
          <w:rFonts w:ascii="Calibri" w:hAnsi="Calibri" w:cs="Calibri"/>
        </w:rPr>
        <w:fldChar w:fldCharType="begin">
          <w:fldData xml:space="preserve">PEVuZE5vdGU+PENpdGU+PEF1dGhvcj5NYXRzdW1vdG88L0F1dGhvcj48WWVhcj4yMDEwPC9ZZWFy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</w:fldData>
        </w:fldChar>
      </w:r>
      <w:r w:rsidRPr="00C20E84">
        <w:rPr>
          <w:rStyle w:val="fontstyle01"/>
          <w:rFonts w:ascii="Calibri" w:hAnsi="Calibri" w:cs="Calibri"/>
        </w:rPr>
        <w:instrText xml:space="preserve"> ADDIN EN.CITE.DATA </w:instrText>
      </w:r>
      <w:r w:rsidRPr="00C20E84">
        <w:rPr>
          <w:rStyle w:val="fontstyle01"/>
          <w:rFonts w:ascii="Calibri" w:hAnsi="Calibri" w:cs="Calibri"/>
        </w:rPr>
      </w:r>
      <w:r w:rsidRPr="00C20E84">
        <w:rPr>
          <w:rStyle w:val="fontstyle01"/>
          <w:rFonts w:ascii="Calibri" w:hAnsi="Calibri" w:cs="Calibri"/>
        </w:rPr>
        <w:fldChar w:fldCharType="end"/>
      </w:r>
      <w:r w:rsidRPr="00C20E84">
        <w:rPr>
          <w:rStyle w:val="fontstyle01"/>
          <w:rFonts w:ascii="Calibri" w:hAnsi="Calibri" w:cs="Calibri"/>
        </w:rPr>
      </w:r>
      <w:r w:rsidRPr="00C20E84">
        <w:rPr>
          <w:rStyle w:val="fontstyle01"/>
          <w:rFonts w:ascii="Calibri" w:hAnsi="Calibri" w:cs="Calibri"/>
        </w:rPr>
        <w:fldChar w:fldCharType="separate"/>
      </w:r>
      <w:r w:rsidRPr="00C20E84">
        <w:rPr>
          <w:rStyle w:val="fontstyle01"/>
          <w:rFonts w:ascii="Calibri" w:hAnsi="Calibri" w:cs="Calibri"/>
          <w:noProof/>
          <w:vertAlign w:val="superscript"/>
        </w:rPr>
        <w:t>3</w:t>
      </w:r>
      <w:r w:rsidRPr="00C20E84">
        <w:rPr>
          <w:rStyle w:val="fontstyle01"/>
          <w:rFonts w:ascii="Calibri" w:hAnsi="Calibri" w:cs="Calibri"/>
        </w:rPr>
        <w:fldChar w:fldCharType="end"/>
      </w:r>
      <w:r w:rsidRPr="00C20E84">
        <w:rPr>
          <w:rStyle w:val="fontstyle01"/>
          <w:rFonts w:ascii="Calibri" w:hAnsi="Calibri" w:cs="Calibri"/>
        </w:rPr>
        <w:t xml:space="preserve">. This finding was confirmed by other researchers, who </w:t>
      </w:r>
      <w:r>
        <w:rPr>
          <w:rStyle w:val="fontstyle01"/>
          <w:rFonts w:ascii="Calibri" w:hAnsi="Calibri" w:cs="Calibri"/>
        </w:rPr>
        <w:t>additionally</w:t>
      </w:r>
      <w:r w:rsidRPr="00C20E84">
        <w:rPr>
          <w:rStyle w:val="fontstyle01"/>
          <w:rFonts w:ascii="Calibri" w:hAnsi="Calibri" w:cs="Calibri"/>
        </w:rPr>
        <w:t xml:space="preserve"> found that coronary arteries</w:t>
      </w:r>
      <w:r>
        <w:rPr>
          <w:rStyle w:val="fontstyle01"/>
          <w:rFonts w:ascii="Calibri" w:hAnsi="Calibri" w:cs="Calibri"/>
        </w:rPr>
        <w:t>, those surrounding the heart,</w:t>
      </w:r>
      <w:r w:rsidRPr="00C20E84">
        <w:rPr>
          <w:rStyle w:val="fontstyle01"/>
          <w:rFonts w:ascii="Calibri" w:hAnsi="Calibri" w:cs="Calibri"/>
        </w:rPr>
        <w:t xml:space="preserve"> become thickened with PM</w:t>
      </w:r>
      <w:r w:rsidRPr="00EC5654">
        <w:rPr>
          <w:rStyle w:val="fontstyle01"/>
          <w:rFonts w:ascii="Calibri" w:hAnsi="Calibri" w:cs="Calibri"/>
          <w:vertAlign w:val="subscript"/>
        </w:rPr>
        <w:t>2.5</w:t>
      </w:r>
      <w:r w:rsidRPr="003E1DE0">
        <w:rPr>
          <w:rStyle w:val="fontstyle01"/>
          <w:rFonts w:ascii="Calibri" w:hAnsi="Calibri" w:cs="Calibri"/>
        </w:rPr>
        <w:t xml:space="preserve"> inhalation</w:t>
      </w:r>
      <w:r w:rsidRPr="00C20E84">
        <w:rPr>
          <w:rStyle w:val="fontstyle01"/>
          <w:rFonts w:ascii="Calibri" w:hAnsi="Calibri" w:cs="Calibri"/>
        </w:rPr>
        <w:fldChar w:fldCharType="begin"/>
      </w:r>
      <w:r w:rsidRPr="00C20E84">
        <w:rPr>
          <w:rStyle w:val="fontstyle01"/>
          <w:rFonts w:ascii="Calibri" w:hAnsi="Calibri" w:cs="Calibri"/>
        </w:rPr>
        <w:instrText xml:space="preserve"> ADDIN EN.CITE &lt;EndNote&gt;&lt;Cite&gt;&lt;Author&gt;Lemos&lt;/Author&gt;&lt;Year&gt;2006&lt;/Year&gt;&lt;RecNum&gt;7770&lt;/RecNum&gt;&lt;DisplayText&gt;&lt;style face="superscript"&gt;4&lt;/style&gt;&lt;/DisplayText&gt;&lt;record&gt;&lt;rec-number&gt;7770&lt;/rec-number&gt;&lt;foreign-keys&gt;&lt;key app="EN" db-id="t0serztvedw59gesdx6p5pp9f55ddr9t2z9s" timestamp="1534183995"&gt;7770&lt;/key&gt;&lt;/foreign-keys&gt;&lt;ref-type name="Journal Article"&gt;17&lt;/ref-type&gt;&lt;contributors&gt;&lt;authors&gt;&lt;author&gt;Lemos, Miriam&lt;/author&gt;&lt;author&gt;Mohallen, Soraia V.&lt;/author&gt;&lt;author&gt;Macchione, Mariangela&lt;/author&gt;&lt;author&gt;Dolhnikoff, Marisa&lt;/author&gt;&lt;author&gt;Assunção, Joäo V.&lt;/author&gt;&lt;author&gt;Godleski, John J.&lt;/author&gt;&lt;author&gt;Saldiva, Paulo H. N.&lt;/author&gt;&lt;/authors&gt;&lt;/contributors&gt;&lt;titles&gt;&lt;title&gt;Chronic Exposure to Urban Air Pollution Induces Structural Alterations in Murine Pulmonary and Coronary Arteries&lt;/title&gt;&lt;secondary-title&gt;Inhalation Toxicology&lt;/secondary-title&gt;&lt;/titles&gt;&lt;periodical&gt;&lt;full-title&gt;Inhalation toxicology&lt;/full-title&gt;&lt;abbr-1&gt;Inhal Toxicol&lt;/abbr-1&gt;&lt;/periodical&gt;&lt;pages&gt;247-253&lt;/pages&gt;&lt;volume&gt;18&lt;/volume&gt;&lt;number&gt;4&lt;/number&gt;&lt;dates&gt;&lt;year&gt;2006&lt;/year&gt;&lt;pub-dates&gt;&lt;date&gt;2006/01/01&lt;/date&gt;&lt;/pub-dates&gt;&lt;/dates&gt;&lt;publisher&gt;Taylor &amp;amp; Francis&lt;/publisher&gt;&lt;isbn&gt;0895-8378&lt;/isbn&gt;&lt;urls&gt;&lt;related-urls&gt;&lt;url&gt;https://doi.org/10.1080/08958370500444247&lt;/url&gt;&lt;/related-urls&gt;&lt;/urls&gt;&lt;electronic-resource-num&gt;10.1080/08958370500444247&lt;/electronic-resource-num&gt;&lt;/record&gt;&lt;/Cite&gt;&lt;/EndNote&gt;</w:instrText>
      </w:r>
      <w:r w:rsidRPr="00C20E84">
        <w:rPr>
          <w:rStyle w:val="fontstyle01"/>
          <w:rFonts w:ascii="Calibri" w:hAnsi="Calibri" w:cs="Calibri"/>
        </w:rPr>
        <w:fldChar w:fldCharType="separate"/>
      </w:r>
      <w:r w:rsidRPr="00C20E84">
        <w:rPr>
          <w:rStyle w:val="fontstyle01"/>
          <w:rFonts w:ascii="Calibri" w:hAnsi="Calibri" w:cs="Calibri"/>
          <w:noProof/>
          <w:vertAlign w:val="superscript"/>
        </w:rPr>
        <w:t>4</w:t>
      </w:r>
      <w:r w:rsidRPr="00C20E84">
        <w:rPr>
          <w:rStyle w:val="fontstyle01"/>
          <w:rFonts w:ascii="Calibri" w:hAnsi="Calibri" w:cs="Calibri"/>
        </w:rPr>
        <w:fldChar w:fldCharType="end"/>
      </w:r>
      <w:r w:rsidRPr="00C20E84">
        <w:rPr>
          <w:rStyle w:val="fontstyle01"/>
          <w:rFonts w:ascii="Calibri" w:hAnsi="Calibri" w:cs="Calibri"/>
        </w:rPr>
        <w:t xml:space="preserve">. </w:t>
      </w:r>
    </w:p>
    <w:p w:rsidRPr="00C20E84" w:rsidR="00A22314" w:rsidP="00A22314" w:rsidRDefault="00A22314" w14:paraId="4620D269" w14:textId="77777777">
      <w:pPr>
        <w:jc w:val="both"/>
        <w:rPr>
          <w:rFonts w:ascii="Calibri" w:hAnsi="Calibri" w:cs="Calibri"/>
        </w:rPr>
      </w:pPr>
    </w:p>
    <w:p w:rsidR="00A22314" w:rsidP="00A22314" w:rsidRDefault="00A22314" w14:paraId="7434D484" w14:textId="0834097C">
      <w:pPr>
        <w:jc w:val="both"/>
        <w:rPr>
          <w:rStyle w:val="fontstyle01"/>
          <w:rFonts w:ascii="Calibri" w:hAnsi="Calibri" w:cs="Calibri"/>
        </w:rPr>
      </w:pPr>
      <w:r w:rsidRPr="00C20E84">
        <w:rPr>
          <w:rFonts w:ascii="Calibri" w:hAnsi="Calibri" w:cs="Calibri"/>
        </w:rPr>
        <w:t xml:space="preserve">In summary, evidence from experimental exposure studies support that there is biological plausibility </w:t>
      </w:r>
      <w:r>
        <w:rPr>
          <w:rFonts w:ascii="Calibri" w:hAnsi="Calibri" w:cs="Calibri"/>
        </w:rPr>
        <w:t>for</w:t>
      </w:r>
      <w:r w:rsidRPr="00C20E84">
        <w:rPr>
          <w:rFonts w:ascii="Calibri" w:hAnsi="Calibri" w:cs="Calibri"/>
        </w:rPr>
        <w:t xml:space="preserve"> PM</w:t>
      </w:r>
      <w:r w:rsidRPr="00EC5654">
        <w:rPr>
          <w:rFonts w:ascii="Calibri" w:hAnsi="Calibri" w:cs="Calibri"/>
          <w:vertAlign w:val="subscript"/>
        </w:rPr>
        <w:t>2.5</w:t>
      </w:r>
      <w:r w:rsidRPr="00C20E84">
        <w:rPr>
          <w:rFonts w:ascii="Calibri" w:hAnsi="Calibri" w:cs="Calibri"/>
        </w:rPr>
        <w:t xml:space="preserve">’s observed negative health effects among humans. The conclusions </w:t>
      </w:r>
      <w:r>
        <w:rPr>
          <w:rFonts w:ascii="Calibri" w:hAnsi="Calibri" w:cs="Calibri"/>
        </w:rPr>
        <w:t>outlined in</w:t>
      </w:r>
      <w:r w:rsidRPr="00C20E84">
        <w:rPr>
          <w:rFonts w:ascii="Calibri" w:hAnsi="Calibri" w:cs="Calibri"/>
        </w:rPr>
        <w:t xml:space="preserve"> the EPA’s Integrated Science Assessment on biological plausibility echo those reached by the </w:t>
      </w:r>
      <w:r w:rsidRPr="00C20E84">
        <w:rPr>
          <w:rStyle w:val="fontstyle01"/>
          <w:rFonts w:ascii="Calibri" w:hAnsi="Calibri" w:cs="Calibri"/>
        </w:rPr>
        <w:t>National Academy of Sciences</w:t>
      </w:r>
      <w:r w:rsidRPr="00C20E84">
        <w:rPr>
          <w:rStyle w:val="fontstyle01"/>
          <w:rFonts w:ascii="Calibri" w:hAnsi="Calibri" w:cs="Calibri"/>
        </w:rPr>
        <w:fldChar w:fldCharType="begin"/>
      </w:r>
      <w:r w:rsidRPr="00C20E84">
        <w:rPr>
          <w:rStyle w:val="fontstyle01"/>
          <w:rFonts w:ascii="Calibri" w:hAnsi="Calibri" w:cs="Calibri"/>
        </w:rPr>
        <w:instrText xml:space="preserve"> ADDIN EN.CITE &lt;EndNote&gt;&lt;Cite&gt;&lt;Author&gt;Medicine&lt;/Author&gt;&lt;Year&gt;2008&lt;/Year&gt;&lt;RecNum&gt;7877&lt;/RecNum&gt;&lt;DisplayText&gt;&lt;style face="superscript"&gt;5&lt;/style&gt;&lt;/DisplayText&gt;&lt;record&gt;&lt;rec-number&gt;7877&lt;/rec-number&gt;&lt;foreign-keys&gt;&lt;key app="EN" db-id="t0serztvedw59gesdx6p5pp9f55ddr9t2z9s" timestamp="1553805604"&gt;7877&lt;/key&gt;&lt;/foreign-keys&gt;&lt;ref-type name="Report"&gt;27&lt;/ref-type&gt;&lt;contributors&gt;&lt;authors&gt;&lt;author&gt;Institute of Medicine&lt;/author&gt;&lt;/authors&gt;&lt;tertiary-authors&gt;&lt;author&gt;The National Academies&lt;/author&gt;&lt;author&gt;Press. &lt;/author&gt;&lt;/tertiary-authors&gt;&lt;/contributors&gt;&lt;titles&gt;&lt;title&gt;Improving the Presumptive Disability Decision-Making Process for Veterans.&lt;/title&gt;&lt;/titles&gt;&lt;dates&gt;&lt;year&gt;2008&lt;/year&gt;&lt;/dates&gt;&lt;pub-location&gt;Washington, D.C.&lt;/pub-location&gt;&lt;urls&gt;&lt;related-urls&gt;&lt;url&gt;https://doi.org/10.17226/11908&lt;/url&gt;&lt;/related-urls&gt;&lt;/urls&gt;&lt;/record&gt;&lt;/Cite&gt;&lt;/EndNote&gt;</w:instrText>
      </w:r>
      <w:r w:rsidRPr="00C20E84">
        <w:rPr>
          <w:rStyle w:val="fontstyle01"/>
          <w:rFonts w:ascii="Calibri" w:hAnsi="Calibri" w:cs="Calibri"/>
        </w:rPr>
        <w:fldChar w:fldCharType="separate"/>
      </w:r>
      <w:r w:rsidRPr="00C20E84">
        <w:rPr>
          <w:rStyle w:val="fontstyle01"/>
          <w:rFonts w:ascii="Calibri" w:hAnsi="Calibri" w:cs="Calibri"/>
          <w:noProof/>
          <w:vertAlign w:val="superscript"/>
        </w:rPr>
        <w:t>5</w:t>
      </w:r>
      <w:r w:rsidRPr="00C20E84">
        <w:rPr>
          <w:rStyle w:val="fontstyle01"/>
          <w:rFonts w:ascii="Calibri" w:hAnsi="Calibri" w:cs="Calibri"/>
        </w:rPr>
        <w:fldChar w:fldCharType="end"/>
      </w:r>
      <w:r w:rsidRPr="00C20E84">
        <w:rPr>
          <w:rStyle w:val="fontstyle01"/>
          <w:rFonts w:ascii="Calibri" w:hAnsi="Calibri" w:cs="Calibri"/>
        </w:rPr>
        <w:t>, the World Health</w:t>
      </w:r>
      <w:r w:rsidRPr="00C20E84">
        <w:rPr>
          <w:rFonts w:ascii="Calibri" w:hAnsi="Calibri" w:cs="Calibri"/>
          <w:color w:val="000000"/>
        </w:rPr>
        <w:t xml:space="preserve"> </w:t>
      </w:r>
      <w:r w:rsidRPr="00C20E84">
        <w:rPr>
          <w:rStyle w:val="fontstyle01"/>
          <w:rFonts w:ascii="Calibri" w:hAnsi="Calibri" w:cs="Calibri"/>
        </w:rPr>
        <w:t>Organization</w:t>
      </w:r>
      <w:r w:rsidRPr="00C20E84">
        <w:rPr>
          <w:rStyle w:val="fontstyle01"/>
          <w:rFonts w:ascii="Calibri" w:hAnsi="Calibri" w:cs="Calibri"/>
        </w:rPr>
        <w:fldChar w:fldCharType="begin"/>
      </w:r>
      <w:r w:rsidRPr="00C20E84">
        <w:rPr>
          <w:rStyle w:val="fontstyle01"/>
          <w:rFonts w:ascii="Calibri" w:hAnsi="Calibri" w:cs="Calibri"/>
        </w:rPr>
        <w:instrText xml:space="preserve"> ADDIN EN.CITE &lt;EndNote&gt;&lt;Cite&gt;&lt;Author&gt;World Health Organization&lt;/Author&gt;&lt;Year&gt;2006&lt;/Year&gt;&lt;RecNum&gt;7000&lt;/RecNum&gt;&lt;DisplayText&gt;&lt;style face="superscript"&gt;6&lt;/style&gt;&lt;/DisplayText&gt;&lt;record&gt;&lt;rec-number&gt;7000&lt;/rec-number&gt;&lt;foreign-keys&gt;&lt;key app="EN" db-id="t0serztvedw59gesdx6p5pp9f55ddr9t2z9s" timestamp="1448377763"&gt;7000&lt;/key&gt;&lt;/foreign-keys&gt;&lt;ref-type name="Book"&gt;6&lt;/ref-type&gt;&lt;contributors&gt;&lt;authors&gt;&lt;author&gt;World Health Organization,&lt;/author&gt;&lt;/authors&gt;&lt;/contributors&gt;&lt;titles&gt;&lt;title&gt;WHO Air quality guidelines for particulate matter, ozone, nitrogen dioxide and sulfur dioxide&lt;/title&gt;&lt;/titles&gt;&lt;dates&gt;&lt;year&gt;2006&lt;/year&gt;&lt;/dates&gt;&lt;pub-location&gt;Geneva, Switzerland&lt;/pub-location&gt;&lt;publisher&gt;World Health Organization&lt;/publisher&gt;&lt;urls&gt;&lt;/urls&gt;&lt;/record&gt;&lt;/Cite&gt;&lt;/EndNote&gt;</w:instrText>
      </w:r>
      <w:r w:rsidRPr="00C20E84">
        <w:rPr>
          <w:rStyle w:val="fontstyle01"/>
          <w:rFonts w:ascii="Calibri" w:hAnsi="Calibri" w:cs="Calibri"/>
        </w:rPr>
        <w:fldChar w:fldCharType="separate"/>
      </w:r>
      <w:r w:rsidRPr="00C20E84">
        <w:rPr>
          <w:rStyle w:val="fontstyle01"/>
          <w:rFonts w:ascii="Calibri" w:hAnsi="Calibri" w:cs="Calibri"/>
          <w:noProof/>
          <w:vertAlign w:val="superscript"/>
        </w:rPr>
        <w:t>6</w:t>
      </w:r>
      <w:r w:rsidRPr="00C20E84">
        <w:rPr>
          <w:rStyle w:val="fontstyle01"/>
          <w:rFonts w:ascii="Calibri" w:hAnsi="Calibri" w:cs="Calibri"/>
        </w:rPr>
        <w:fldChar w:fldCharType="end"/>
      </w:r>
      <w:r w:rsidRPr="00C20E84">
        <w:rPr>
          <w:rStyle w:val="fontstyle01"/>
          <w:rFonts w:ascii="Calibri" w:hAnsi="Calibri" w:cs="Calibri"/>
        </w:rPr>
        <w:t>, the</w:t>
      </w:r>
      <w:r w:rsidRPr="00C20E84">
        <w:rPr>
          <w:rFonts w:ascii="Calibri" w:hAnsi="Calibri" w:cs="Calibri"/>
          <w:color w:val="000000"/>
        </w:rPr>
        <w:t xml:space="preserve"> </w:t>
      </w:r>
      <w:r w:rsidRPr="00C20E84">
        <w:rPr>
          <w:rStyle w:val="fontstyle01"/>
          <w:rFonts w:ascii="Calibri" w:hAnsi="Calibri" w:cs="Calibri"/>
        </w:rPr>
        <w:t>American Heart Association</w:t>
      </w:r>
      <w:r w:rsidRPr="00C20E84">
        <w:rPr>
          <w:rStyle w:val="fontstyle01"/>
          <w:rFonts w:ascii="Calibri" w:hAnsi="Calibri" w:cs="Calibri"/>
        </w:rPr>
        <w:fldChar w:fldCharType="begin"/>
      </w:r>
      <w:r w:rsidRPr="00C20E84">
        <w:rPr>
          <w:rStyle w:val="fontstyle01"/>
          <w:rFonts w:ascii="Calibri" w:hAnsi="Calibri" w:cs="Calibri"/>
        </w:rPr>
        <w:instrText xml:space="preserve"> ADDIN EN.CITE &lt;EndNote&gt;&lt;Cite&gt;&lt;Author&gt;Brook&lt;/Author&gt;&lt;Year&gt;2010&lt;/Year&gt;&lt;RecNum&gt;6074&lt;/RecNum&gt;&lt;DisplayText&gt;&lt;style face="superscript"&gt;7&lt;/style&gt;&lt;/DisplayText&gt;&lt;record&gt;&lt;rec-number&gt;6074&lt;/rec-number&gt;&lt;foreign-keys&gt;&lt;key app="EN" db-id="t0serztvedw59gesdx6p5pp9f55ddr9t2z9s" timestamp="1438632840"&gt;6074&lt;/key&gt;&lt;/foreign-keys&gt;&lt;ref-type name="Journal Article"&gt;17&lt;/ref-type&gt;&lt;contributors&gt;&lt;authors&gt;&lt;author&gt;Brook, R. D.&lt;/author&gt;&lt;author&gt;Rajogopalan, S.&lt;/author&gt;&lt;author&gt;Pope, C. A.&lt;/author&gt;&lt;author&gt;Brook, J.&lt;/author&gt;&lt;author&gt;Bhatnagar, A.&lt;/author&gt;&lt;author&gt;Diez-Roux, A. V.&lt;/author&gt;&lt;author&gt;Holguin, F.&lt;/author&gt;&lt;author&gt;Hong, Y.&lt;/author&gt;&lt;author&gt;Luepker, R. V.&lt;/author&gt;&lt;author&gt;Mittleman, M. A.&lt;/author&gt;&lt;author&gt;Peters, A.&lt;/author&gt;&lt;author&gt;Siscovick, D. S.&lt;/author&gt;&lt;author&gt;Smith, S. C.&lt;/author&gt;&lt;author&gt;Whitsel, L.&lt;/author&gt;&lt;author&gt;Kaufman, J. D.&lt;/author&gt;&lt;/authors&gt;&lt;/contributors&gt;&lt;titles&gt;&lt;title&gt;Particulate Matter Air Pollution and Cardiovascular Disease: An Update to the Scientific Statement From the American Heart Association&lt;/title&gt;&lt;secondary-title&gt;Circulation&lt;/secondary-title&gt;&lt;/titles&gt;&lt;periodical&gt;&lt;full-title&gt;Circulation&lt;/full-title&gt;&lt;abbr-1&gt;Circulation&lt;/abbr-1&gt;&lt;/periodical&gt;&lt;pages&gt;2331–2378.&lt;/pages&gt;&lt;volume&gt;121&lt;/volume&gt;&lt;dates&gt;&lt;year&gt;2010&lt;/year&gt;&lt;/dates&gt;&lt;urls&gt;&lt;/urls&gt;&lt;/record&gt;&lt;/Cite&gt;&lt;/EndNote&gt;</w:instrText>
      </w:r>
      <w:r w:rsidRPr="00C20E84">
        <w:rPr>
          <w:rStyle w:val="fontstyle01"/>
          <w:rFonts w:ascii="Calibri" w:hAnsi="Calibri" w:cs="Calibri"/>
        </w:rPr>
        <w:fldChar w:fldCharType="separate"/>
      </w:r>
      <w:r w:rsidRPr="00C20E84">
        <w:rPr>
          <w:rStyle w:val="fontstyle01"/>
          <w:rFonts w:ascii="Calibri" w:hAnsi="Calibri" w:cs="Calibri"/>
          <w:noProof/>
          <w:vertAlign w:val="superscript"/>
        </w:rPr>
        <w:t>7</w:t>
      </w:r>
      <w:r w:rsidRPr="00C20E84">
        <w:rPr>
          <w:rStyle w:val="fontstyle01"/>
          <w:rFonts w:ascii="Calibri" w:hAnsi="Calibri" w:cs="Calibri"/>
        </w:rPr>
        <w:fldChar w:fldCharType="end"/>
      </w:r>
      <w:r w:rsidRPr="00C20E84">
        <w:rPr>
          <w:rStyle w:val="fontstyle01"/>
          <w:rFonts w:ascii="Calibri" w:hAnsi="Calibri" w:cs="Calibri"/>
        </w:rPr>
        <w:t>, and the Royal</w:t>
      </w:r>
      <w:r w:rsidRPr="00C20E84">
        <w:rPr>
          <w:rFonts w:ascii="Calibri" w:hAnsi="Calibri" w:cs="Calibri"/>
          <w:color w:val="000000"/>
        </w:rPr>
        <w:t xml:space="preserve"> </w:t>
      </w:r>
      <w:r w:rsidRPr="00C20E84">
        <w:rPr>
          <w:rStyle w:val="fontstyle01"/>
          <w:rFonts w:ascii="Calibri" w:hAnsi="Calibri" w:cs="Calibri"/>
        </w:rPr>
        <w:t>College of Physicians</w:t>
      </w:r>
      <w:r w:rsidRPr="00C20E84">
        <w:rPr>
          <w:rStyle w:val="fontstyle01"/>
          <w:rFonts w:ascii="Calibri" w:hAnsi="Calibri" w:cs="Calibri"/>
        </w:rPr>
        <w:fldChar w:fldCharType="begin">
          <w:fldData xml:space="preserve">PEVuZE5vdGU+PENpdGU+PEF1dGhvcj5BbmRlcnNvbjwvQXV0aG9yPjxZZWFyPjIwMTM8L1llYXI+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</w:fldData>
        </w:fldChar>
      </w:r>
      <w:r w:rsidRPr="00C20E84">
        <w:rPr>
          <w:rStyle w:val="fontstyle01"/>
          <w:rFonts w:ascii="Calibri" w:hAnsi="Calibri" w:cs="Calibri"/>
        </w:rPr>
        <w:instrText xml:space="preserve"> ADDIN EN.CITE </w:instrText>
      </w:r>
      <w:r w:rsidRPr="00C20E84">
        <w:rPr>
          <w:rStyle w:val="fontstyle01"/>
          <w:rFonts w:ascii="Calibri" w:hAnsi="Calibri" w:cs="Calibri"/>
        </w:rPr>
        <w:fldChar w:fldCharType="begin">
          <w:fldData xml:space="preserve">PEVuZE5vdGU+PENpdGU+PEF1dGhvcj5BbmRlcnNvbjwvQXV0aG9yPjxZZWFyPjIwMTM8L1llYXI+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</w:fldData>
        </w:fldChar>
      </w:r>
      <w:r w:rsidRPr="00C20E84">
        <w:rPr>
          <w:rStyle w:val="fontstyle01"/>
          <w:rFonts w:ascii="Calibri" w:hAnsi="Calibri" w:cs="Calibri"/>
        </w:rPr>
        <w:instrText xml:space="preserve"> ADDIN EN.CITE.DATA </w:instrText>
      </w:r>
      <w:r w:rsidRPr="00C20E84">
        <w:rPr>
          <w:rStyle w:val="fontstyle01"/>
          <w:rFonts w:ascii="Calibri" w:hAnsi="Calibri" w:cs="Calibri"/>
        </w:rPr>
      </w:r>
      <w:r w:rsidRPr="00C20E84">
        <w:rPr>
          <w:rStyle w:val="fontstyle01"/>
          <w:rFonts w:ascii="Calibri" w:hAnsi="Calibri" w:cs="Calibri"/>
        </w:rPr>
        <w:fldChar w:fldCharType="end"/>
      </w:r>
      <w:r w:rsidRPr="00C20E84">
        <w:rPr>
          <w:rStyle w:val="fontstyle01"/>
          <w:rFonts w:ascii="Calibri" w:hAnsi="Calibri" w:cs="Calibri"/>
        </w:rPr>
      </w:r>
      <w:r w:rsidRPr="00C20E84">
        <w:rPr>
          <w:rStyle w:val="fontstyle01"/>
          <w:rFonts w:ascii="Calibri" w:hAnsi="Calibri" w:cs="Calibri"/>
        </w:rPr>
        <w:fldChar w:fldCharType="separate"/>
      </w:r>
      <w:r w:rsidRPr="00C20E84">
        <w:rPr>
          <w:rStyle w:val="fontstyle01"/>
          <w:rFonts w:ascii="Calibri" w:hAnsi="Calibri" w:cs="Calibri"/>
          <w:noProof/>
          <w:vertAlign w:val="superscript"/>
        </w:rPr>
        <w:t>8</w:t>
      </w:r>
      <w:r w:rsidRPr="00C20E84">
        <w:rPr>
          <w:rStyle w:val="fontstyle01"/>
          <w:rFonts w:ascii="Calibri" w:hAnsi="Calibri" w:cs="Calibri"/>
        </w:rPr>
        <w:fldChar w:fldCharType="end"/>
      </w:r>
      <w:r w:rsidRPr="00C20E84">
        <w:rPr>
          <w:rStyle w:val="fontstyle01"/>
          <w:rFonts w:ascii="Calibri" w:hAnsi="Calibri" w:cs="Calibri"/>
        </w:rPr>
        <w:t>. Since PM</w:t>
      </w:r>
      <w:r w:rsidRPr="00EC5654">
        <w:rPr>
          <w:rStyle w:val="fontstyle01"/>
          <w:rFonts w:ascii="Calibri" w:hAnsi="Calibri" w:cs="Calibri"/>
          <w:vertAlign w:val="subscript"/>
        </w:rPr>
        <w:t>2.5</w:t>
      </w:r>
      <w:r w:rsidRPr="00C20E84">
        <w:rPr>
          <w:rStyle w:val="fontstyle01"/>
          <w:rFonts w:ascii="Calibri" w:hAnsi="Calibri" w:cs="Calibri"/>
        </w:rPr>
        <w:t>’s effects can be explained on the biological and cellular levels, the case for PM</w:t>
      </w:r>
      <w:r w:rsidRPr="00EC5654">
        <w:rPr>
          <w:rStyle w:val="fontstyle01"/>
          <w:rFonts w:ascii="Calibri" w:hAnsi="Calibri" w:cs="Calibri"/>
          <w:vertAlign w:val="subscript"/>
        </w:rPr>
        <w:t>2.5</w:t>
      </w:r>
      <w:r w:rsidRPr="00C20E84">
        <w:rPr>
          <w:rStyle w:val="fontstyle01"/>
          <w:rFonts w:ascii="Calibri" w:hAnsi="Calibri" w:cs="Calibri"/>
        </w:rPr>
        <w:t>’s causal effects on human health is strong.</w:t>
      </w:r>
    </w:p>
    <w:p w:rsidRPr="00840130" w:rsidR="00A22314" w:rsidP="00A22314" w:rsidRDefault="00A22314" w14:paraId="4F5C7C10" w14:textId="2A105D7C">
      <w:pPr>
        <w:jc w:val="both"/>
        <w:rPr>
          <w:rStyle w:val="fontstyle01"/>
          <w:rFonts w:asciiTheme="minorHAnsi" w:hAnsiTheme="minorHAnsi" w:cstheme="minorHAnsi"/>
          <w:sz w:val="22"/>
          <w:szCs w:val="22"/>
        </w:rPr>
      </w:pPr>
    </w:p>
    <w:p w:rsidRPr="00840130" w:rsidR="00A22314" w:rsidP="00A22314" w:rsidRDefault="00A22314" w14:paraId="1E89AFFA" w14:textId="3D183AD8">
      <w:pPr>
        <w:rPr>
          <w:rFonts w:asciiTheme="minorHAnsi" w:hAnsiTheme="minorHAnsi" w:cstheme="minorHAnsi"/>
          <w:b/>
        </w:rPr>
      </w:pPr>
      <w:r w:rsidRPr="00840130">
        <w:rPr>
          <w:rFonts w:asciiTheme="minorHAnsi" w:hAnsiTheme="minorHAnsi" w:cstheme="minorHAnsi"/>
          <w:b/>
        </w:rPr>
        <w:t xml:space="preserve">Evidence for </w:t>
      </w:r>
      <w:r w:rsidRPr="00840130">
        <w:rPr>
          <w:rFonts w:asciiTheme="minorHAnsi" w:hAnsiTheme="minorHAnsi" w:cstheme="minorHAnsi"/>
          <w:b/>
        </w:rPr>
        <w:t xml:space="preserve">Causal Inference </w:t>
      </w:r>
      <w:r w:rsidRPr="00840130" w:rsidR="00840130">
        <w:rPr>
          <w:rFonts w:asciiTheme="minorHAnsi" w:hAnsiTheme="minorHAnsi" w:cstheme="minorHAnsi"/>
          <w:b/>
        </w:rPr>
        <w:t>o</w:t>
      </w:r>
      <w:r w:rsidRPr="00840130">
        <w:rPr>
          <w:rFonts w:asciiTheme="minorHAnsi" w:hAnsiTheme="minorHAnsi" w:cstheme="minorHAnsi"/>
          <w:b/>
        </w:rPr>
        <w:t>f PM</w:t>
      </w:r>
      <w:r w:rsidRPr="00840130">
        <w:rPr>
          <w:rFonts w:asciiTheme="minorHAnsi" w:hAnsiTheme="minorHAnsi" w:cstheme="minorHAnsi"/>
          <w:b/>
          <w:vertAlign w:val="subscript"/>
        </w:rPr>
        <w:t>2.5</w:t>
      </w:r>
      <w:r w:rsidRPr="00840130">
        <w:rPr>
          <w:rFonts w:asciiTheme="minorHAnsi" w:hAnsiTheme="minorHAnsi" w:cstheme="minorHAnsi"/>
          <w:b/>
        </w:rPr>
        <w:t xml:space="preserve"> Health Effects</w:t>
      </w:r>
    </w:p>
    <w:p w:rsidRPr="00840130" w:rsidR="00A22314" w:rsidP="00A22314" w:rsidRDefault="00A22314" w14:paraId="3E47887D" w14:textId="078F74E7">
      <w:pPr>
        <w:rPr>
          <w:rFonts w:asciiTheme="minorHAnsi" w:hAnsiTheme="minorHAnsi" w:cstheme="minorHAnsi"/>
          <w:b/>
        </w:rPr>
      </w:pPr>
      <w:proofErr w:type="spellStart"/>
      <w:r w:rsidRPr="00840130">
        <w:rPr>
          <w:rFonts w:eastAsia="Times New Roman" w:asciiTheme="minorHAnsi" w:hAnsiTheme="minorHAnsi" w:cstheme="minorHAnsi"/>
          <w:color w:val="000000"/>
        </w:rPr>
        <w:t>Marianthi</w:t>
      </w:r>
      <w:proofErr w:type="spellEnd"/>
      <w:r w:rsidRPr="00840130">
        <w:rPr>
          <w:rFonts w:eastAsia="Times New Roman" w:asciiTheme="minorHAnsi" w:hAnsiTheme="minorHAnsi" w:cstheme="minorHAnsi"/>
          <w:color w:val="000000"/>
          <w:shd w:val="clear" w:color="auto" w:fill="FFFFFF"/>
        </w:rPr>
        <w:t>-Anna Kioumourtzoglou</w:t>
      </w:r>
      <w:r w:rsidRPr="00840130">
        <w:rPr>
          <w:rFonts w:eastAsia="Times New Roman" w:asciiTheme="minorHAnsi" w:hAnsiTheme="minorHAnsi" w:cstheme="minorHAnsi"/>
          <w:color w:val="000000"/>
          <w:shd w:val="clear" w:color="auto" w:fill="FFFFFF"/>
        </w:rPr>
        <w:t xml:space="preserve">, </w:t>
      </w:r>
      <w:r w:rsidRPr="00840130">
        <w:rPr>
          <w:rFonts w:eastAsia="Times New Roman" w:asciiTheme="minorHAnsi" w:hAnsiTheme="minorHAnsi" w:cstheme="minorHAnsi"/>
          <w:color w:val="000000"/>
          <w:shd w:val="clear" w:color="auto" w:fill="FFFFFF"/>
        </w:rPr>
        <w:t xml:space="preserve"> Columbia University.</w:t>
      </w:r>
      <w:r w:rsidRPr="00840130">
        <w:rPr>
          <w:rFonts w:asciiTheme="minorHAnsi" w:hAnsiTheme="minorHAnsi" w:cstheme="minorHAnsi"/>
          <w:color w:val="000000"/>
        </w:rPr>
        <w:br/>
      </w:r>
    </w:p>
    <w:p w:rsidRPr="00840130" w:rsidR="00A22314" w:rsidP="00A22314" w:rsidRDefault="00A22314" w14:paraId="2330BE1F" w14:textId="77777777">
      <w:pPr>
        <w:rPr>
          <w:rFonts w:asciiTheme="minorHAnsi" w:hAnsiTheme="minorHAnsi" w:cstheme="minorHAnsi"/>
        </w:rPr>
      </w:pPr>
    </w:p>
    <w:p w:rsidRPr="00840130" w:rsidR="00840130" w:rsidP="00840130" w:rsidRDefault="00A22314" w14:paraId="73991558" w14:textId="77777777">
      <w:pPr>
        <w:ind w:firstLine="720"/>
        <w:rPr>
          <w:rFonts w:asciiTheme="minorHAnsi" w:hAnsiTheme="minorHAnsi" w:cstheme="minorHAnsi"/>
        </w:rPr>
      </w:pPr>
      <w:r w:rsidRPr="00840130">
        <w:rPr>
          <w:rFonts w:asciiTheme="minorHAnsi" w:hAnsiTheme="minorHAnsi" w:cstheme="minorHAnsi"/>
        </w:rPr>
        <w:t xml:space="preserve">There is consistent evidence that both short- and long-term exposures to fine particles cause adverse health outcomes, including death, cardiorespiratory morbidity, and others. Denial of this causality by pollution has happened in the past. In the ‘60s, when people were doubting the causality between cigarette smoking and lung cancer, Sir Bradford Hill—an English statistician—proposed a set of criteria necessary for epidemiologic evidence of a causal relationship (instead of merely a statistical association) between an exposure and an outcome. </w:t>
      </w:r>
    </w:p>
    <w:p w:rsidRPr="00840130" w:rsidR="00A22314" w:rsidP="00840130" w:rsidRDefault="00A22314" w14:paraId="1FFA7CDC" w14:textId="18403E0C">
      <w:pPr>
        <w:ind w:firstLine="720"/>
        <w:rPr>
          <w:rFonts w:asciiTheme="minorHAnsi" w:hAnsiTheme="minorHAnsi" w:cstheme="minorHAnsi"/>
        </w:rPr>
      </w:pPr>
      <w:r w:rsidRPr="00840130">
        <w:rPr>
          <w:rFonts w:asciiTheme="minorHAnsi" w:hAnsiTheme="minorHAnsi" w:cstheme="minorHAnsi"/>
        </w:rPr>
        <w:t xml:space="preserve">The Bradford Hill criteria have since been widely used in public health research to establish epidemiologic evidence of causal relationships. These criteria also hold in the relationship between short- and long-term exposure to fine particles and adverse health outcomes. One criterion, for example, is that of </w:t>
      </w:r>
      <w:r w:rsidRPr="00840130">
        <w:rPr>
          <w:rFonts w:asciiTheme="minorHAnsi" w:hAnsiTheme="minorHAnsi" w:cstheme="minorHAnsi"/>
          <w:b/>
          <w:bCs/>
        </w:rPr>
        <w:t>biological plausibility</w:t>
      </w:r>
      <w:r w:rsidRPr="00840130">
        <w:rPr>
          <w:rFonts w:asciiTheme="minorHAnsi" w:hAnsiTheme="minorHAnsi" w:cstheme="minorHAnsi"/>
        </w:rPr>
        <w:t xml:space="preserve">. As Dr. Fong just discussed, there is strong biological plausibility—accompanied by numerous </w:t>
      </w:r>
      <w:r w:rsidRPr="00840130">
        <w:rPr>
          <w:rFonts w:asciiTheme="minorHAnsi" w:hAnsiTheme="minorHAnsi" w:cstheme="minorHAnsi"/>
          <w:b/>
          <w:bCs/>
        </w:rPr>
        <w:t>experimental studies</w:t>
      </w:r>
      <w:r w:rsidRPr="00840130">
        <w:rPr>
          <w:rFonts w:asciiTheme="minorHAnsi" w:hAnsiTheme="minorHAnsi" w:cstheme="minorHAnsi"/>
        </w:rPr>
        <w:t>—on PM</w:t>
      </w:r>
      <w:r w:rsidRPr="00840130">
        <w:rPr>
          <w:rFonts w:asciiTheme="minorHAnsi" w:hAnsiTheme="minorHAnsi" w:cstheme="minorHAnsi"/>
          <w:vertAlign w:val="subscript"/>
        </w:rPr>
        <w:t>2.5</w:t>
      </w:r>
      <w:r w:rsidRPr="00840130">
        <w:rPr>
          <w:rFonts w:asciiTheme="minorHAnsi" w:hAnsiTheme="minorHAnsi" w:cstheme="minorHAnsi"/>
        </w:rPr>
        <w:t xml:space="preserve">’s observed negative health effects among humans. Another criterion is that of an </w:t>
      </w:r>
      <w:r w:rsidRPr="00840130">
        <w:rPr>
          <w:rFonts w:asciiTheme="minorHAnsi" w:hAnsiTheme="minorHAnsi" w:cstheme="minorHAnsi"/>
          <w:b/>
          <w:bCs/>
        </w:rPr>
        <w:t>exposure – response relationship</w:t>
      </w:r>
      <w:r w:rsidRPr="00840130">
        <w:rPr>
          <w:rFonts w:asciiTheme="minorHAnsi" w:hAnsiTheme="minorHAnsi" w:cstheme="minorHAnsi"/>
        </w:rPr>
        <w:t>, i.e., that greater exposure leads to greater incidence of the outcome. Indeed, PM</w:t>
      </w:r>
      <w:r w:rsidRPr="00840130">
        <w:rPr>
          <w:rFonts w:asciiTheme="minorHAnsi" w:hAnsiTheme="minorHAnsi" w:cstheme="minorHAnsi"/>
          <w:vertAlign w:val="subscript"/>
        </w:rPr>
        <w:t>2.5</w:t>
      </w:r>
      <w:r w:rsidRPr="00840130">
        <w:rPr>
          <w:rFonts w:asciiTheme="minorHAnsi" w:hAnsiTheme="minorHAnsi" w:cstheme="minorHAnsi"/>
        </w:rPr>
        <w:t xml:space="preserve"> health studies have characterized the shape of the exposure – response curve between short- and long-term exposure to fine particles and different adverse health outcomes, and all report findings in agreement with the Bradford Hill criterion. A third criterion is that of </w:t>
      </w:r>
      <w:r w:rsidRPr="00840130">
        <w:rPr>
          <w:rFonts w:asciiTheme="minorHAnsi" w:hAnsiTheme="minorHAnsi" w:cstheme="minorHAnsi"/>
          <w:b/>
          <w:bCs/>
        </w:rPr>
        <w:t>temporality</w:t>
      </w:r>
      <w:r w:rsidRPr="00840130">
        <w:rPr>
          <w:rFonts w:asciiTheme="minorHAnsi" w:hAnsiTheme="minorHAnsi" w:cstheme="minorHAnsi"/>
        </w:rPr>
        <w:t>, in that the exposure needs to precede the observed effect. Indeed, all studies have assigned PM</w:t>
      </w:r>
      <w:r w:rsidRPr="00840130">
        <w:rPr>
          <w:rFonts w:asciiTheme="minorHAnsi" w:hAnsiTheme="minorHAnsi" w:cstheme="minorHAnsi"/>
          <w:vertAlign w:val="subscript"/>
        </w:rPr>
        <w:t>2.5</w:t>
      </w:r>
      <w:r w:rsidRPr="00840130">
        <w:rPr>
          <w:rFonts w:asciiTheme="minorHAnsi" w:hAnsiTheme="minorHAnsi" w:cstheme="minorHAnsi"/>
        </w:rPr>
        <w:t xml:space="preserve"> exposures to study participants at times (days if </w:t>
      </w:r>
      <w:r w:rsidRPr="00840130">
        <w:rPr>
          <w:rFonts w:asciiTheme="minorHAnsi" w:hAnsiTheme="minorHAnsi" w:cstheme="minorHAnsi"/>
        </w:rPr>
        <w:lastRenderedPageBreak/>
        <w:t xml:space="preserve">studying short-term effects or year(s) if studying long-term effects) before the observed health outcomes. Some recent studies, furthermore, have explicitly additionally examined exposures after the outcome (an epidemiologic approach called ‘negative control exposure’) and have reported associations only with those exposures before the outcome but not with exposures following the outcome, as required by the Bradford Hill criterion. Finally, one of the Bradford Hill criteria is that of </w:t>
      </w:r>
      <w:r w:rsidRPr="00840130">
        <w:rPr>
          <w:rFonts w:asciiTheme="minorHAnsi" w:hAnsiTheme="minorHAnsi" w:cstheme="minorHAnsi"/>
          <w:b/>
          <w:bCs/>
        </w:rPr>
        <w:t>consistency or reproducibility</w:t>
      </w:r>
      <w:r w:rsidRPr="00840130">
        <w:rPr>
          <w:rFonts w:asciiTheme="minorHAnsi" w:hAnsiTheme="minorHAnsi" w:cstheme="minorHAnsi"/>
        </w:rPr>
        <w:t xml:space="preserve"> across studies. Indeed, health studies of PM</w:t>
      </w:r>
      <w:r w:rsidRPr="00840130">
        <w:rPr>
          <w:rFonts w:asciiTheme="minorHAnsi" w:hAnsiTheme="minorHAnsi" w:cstheme="minorHAnsi"/>
          <w:vertAlign w:val="subscript"/>
        </w:rPr>
        <w:t>2.5</w:t>
      </w:r>
      <w:r w:rsidRPr="00840130">
        <w:rPr>
          <w:rFonts w:asciiTheme="minorHAnsi" w:hAnsiTheme="minorHAnsi" w:cstheme="minorHAnsi"/>
        </w:rPr>
        <w:t xml:space="preserve"> have consistently reported harmful associations in humans across studies, geographic regions, and populations.</w:t>
      </w:r>
    </w:p>
    <w:p w:rsidRPr="00840130" w:rsidR="00A22314" w:rsidP="00A22314" w:rsidRDefault="00A22314" w14:paraId="6794D657" w14:textId="77777777">
      <w:pPr>
        <w:rPr>
          <w:rFonts w:asciiTheme="minorHAnsi" w:hAnsiTheme="minorHAnsi" w:cstheme="minorHAnsi"/>
        </w:rPr>
      </w:pPr>
    </w:p>
    <w:p w:rsidRPr="00840130" w:rsidR="00A22314" w:rsidP="00840130" w:rsidRDefault="00A22314" w14:paraId="53EFC050" w14:textId="77777777">
      <w:pPr>
        <w:ind w:firstLine="720"/>
        <w:rPr>
          <w:rFonts w:asciiTheme="minorHAnsi" w:hAnsiTheme="minorHAnsi" w:cstheme="minorHAnsi"/>
        </w:rPr>
      </w:pPr>
      <w:r w:rsidRPr="00840130">
        <w:rPr>
          <w:rFonts w:asciiTheme="minorHAnsi" w:hAnsiTheme="minorHAnsi" w:cstheme="minorHAnsi"/>
        </w:rPr>
        <w:t xml:space="preserve">Moreover, there have been recent developments in methods for epidemiologic analyses that are more robust to potential sources of bias compared to conventionally used methods, called </w:t>
      </w:r>
      <w:r w:rsidRPr="00840130">
        <w:rPr>
          <w:rFonts w:asciiTheme="minorHAnsi" w:hAnsiTheme="minorHAnsi" w:cstheme="minorHAnsi"/>
          <w:b/>
          <w:bCs/>
        </w:rPr>
        <w:t xml:space="preserve">‘causal inference </w:t>
      </w:r>
      <w:proofErr w:type="gramStart"/>
      <w:r w:rsidRPr="00840130">
        <w:rPr>
          <w:rFonts w:asciiTheme="minorHAnsi" w:hAnsiTheme="minorHAnsi" w:cstheme="minorHAnsi"/>
          <w:b/>
          <w:bCs/>
        </w:rPr>
        <w:t>methods’</w:t>
      </w:r>
      <w:proofErr w:type="gramEnd"/>
      <w:r w:rsidRPr="00840130">
        <w:rPr>
          <w:rFonts w:asciiTheme="minorHAnsi" w:hAnsiTheme="minorHAnsi" w:cstheme="minorHAnsi"/>
        </w:rPr>
        <w:t>. Many recent air pollution studies have used such methods and have consistently reached the exact same conclusions as studies using conventional (or not causal inference) modeling approaches. For example, in the largest long-term PM</w:t>
      </w:r>
      <w:r w:rsidRPr="00840130">
        <w:rPr>
          <w:rFonts w:asciiTheme="minorHAnsi" w:hAnsiTheme="minorHAnsi" w:cstheme="minorHAnsi"/>
          <w:vertAlign w:val="subscript"/>
        </w:rPr>
        <w:t>2.5</w:t>
      </w:r>
      <w:r w:rsidRPr="00840130">
        <w:rPr>
          <w:rFonts w:asciiTheme="minorHAnsi" w:hAnsiTheme="minorHAnsi" w:cstheme="minorHAnsi"/>
        </w:rPr>
        <w:softHyphen/>
        <w:t xml:space="preserve"> – mortality study to date, leveraging information on more than 68.5 million Medicare enrollees (Wu et al. 2020), we compared estimated effects using two conventional and three causal inference modeling approaches. All methods yielded near-identical effect estimates. Secondarily, we restricted analyses to participants always living in locations with PM</w:t>
      </w:r>
      <w:r w:rsidRPr="00840130">
        <w:rPr>
          <w:rFonts w:asciiTheme="minorHAnsi" w:hAnsiTheme="minorHAnsi" w:cstheme="minorHAnsi"/>
          <w:vertAlign w:val="subscript"/>
        </w:rPr>
        <w:t>2.5</w:t>
      </w:r>
      <w:r w:rsidRPr="00840130">
        <w:rPr>
          <w:rFonts w:asciiTheme="minorHAnsi" w:hAnsiTheme="minorHAnsi" w:cstheme="minorHAnsi"/>
        </w:rPr>
        <w:softHyphen/>
        <w:t xml:space="preserve"> concentrations below 12 μg/m</w:t>
      </w:r>
      <w:r w:rsidRPr="00840130">
        <w:rPr>
          <w:rFonts w:asciiTheme="minorHAnsi" w:hAnsiTheme="minorHAnsi" w:cstheme="minorHAnsi"/>
          <w:vertAlign w:val="superscript"/>
        </w:rPr>
        <w:t>3</w:t>
      </w:r>
      <w:r w:rsidRPr="00840130">
        <w:rPr>
          <w:rFonts w:asciiTheme="minorHAnsi" w:hAnsiTheme="minorHAnsi" w:cstheme="minorHAnsi"/>
        </w:rPr>
        <w:t xml:space="preserve"> and also estimated very consistent causal effects across methods. Furthermore, we estimated that lowering the annual PM</w:t>
      </w:r>
      <w:r w:rsidRPr="00840130">
        <w:rPr>
          <w:rFonts w:asciiTheme="minorHAnsi" w:hAnsiTheme="minorHAnsi" w:cstheme="minorHAnsi"/>
          <w:vertAlign w:val="subscript"/>
        </w:rPr>
        <w:t>2.5</w:t>
      </w:r>
      <w:r w:rsidRPr="00840130">
        <w:rPr>
          <w:rFonts w:asciiTheme="minorHAnsi" w:hAnsiTheme="minorHAnsi" w:cstheme="minorHAnsi"/>
        </w:rPr>
        <w:t xml:space="preserve"> national standard from 12 to 10 μg/m</w:t>
      </w:r>
      <w:r w:rsidRPr="00840130">
        <w:rPr>
          <w:rFonts w:asciiTheme="minorHAnsi" w:hAnsiTheme="minorHAnsi" w:cstheme="minorHAnsi"/>
          <w:vertAlign w:val="superscript"/>
        </w:rPr>
        <w:t>3</w:t>
      </w:r>
      <w:r w:rsidRPr="00840130">
        <w:rPr>
          <w:rFonts w:asciiTheme="minorHAnsi" w:hAnsiTheme="minorHAnsi" w:cstheme="minorHAnsi"/>
        </w:rPr>
        <w:t xml:space="preserve"> would save around 15 thousand lives per year. Our study provided the most comprehensive evidence to date of the link between long-term PM</w:t>
      </w:r>
      <w:r w:rsidRPr="00840130">
        <w:rPr>
          <w:rFonts w:asciiTheme="minorHAnsi" w:hAnsiTheme="minorHAnsi" w:cstheme="minorHAnsi"/>
          <w:vertAlign w:val="subscript"/>
        </w:rPr>
        <w:t>2.5</w:t>
      </w:r>
      <w:r w:rsidRPr="00840130">
        <w:rPr>
          <w:rFonts w:asciiTheme="minorHAnsi" w:hAnsiTheme="minorHAnsi" w:cstheme="minorHAnsi"/>
        </w:rPr>
        <w:t xml:space="preserve"> exposure and mortality, even at levels below current standards.  </w:t>
      </w:r>
    </w:p>
    <w:p w:rsidRPr="00840130" w:rsidR="00A22314" w:rsidP="00A22314" w:rsidRDefault="00A22314" w14:paraId="2FB1AECE" w14:textId="77777777">
      <w:pPr>
        <w:rPr>
          <w:rFonts w:asciiTheme="minorHAnsi" w:hAnsiTheme="minorHAnsi" w:cstheme="minorHAnsi"/>
        </w:rPr>
      </w:pPr>
    </w:p>
    <w:p w:rsidRPr="00840130" w:rsidR="00A22314" w:rsidP="00840130" w:rsidRDefault="00A22314" w14:paraId="4E8BE456" w14:textId="77777777">
      <w:pPr>
        <w:ind w:firstLine="720"/>
        <w:rPr>
          <w:rFonts w:asciiTheme="minorHAnsi" w:hAnsiTheme="minorHAnsi" w:cstheme="minorHAnsi"/>
        </w:rPr>
      </w:pPr>
      <w:r w:rsidRPr="00840130">
        <w:rPr>
          <w:rFonts w:asciiTheme="minorHAnsi" w:hAnsiTheme="minorHAnsi" w:cstheme="minorHAnsi"/>
        </w:rPr>
        <w:t xml:space="preserve">In summary, there is undisputable robust evidence that both short- and long-term exposures to fine particles </w:t>
      </w:r>
      <w:r w:rsidRPr="00840130">
        <w:rPr>
          <w:rFonts w:asciiTheme="minorHAnsi" w:hAnsiTheme="minorHAnsi" w:cstheme="minorHAnsi"/>
          <w:u w:val="single"/>
        </w:rPr>
        <w:t>cause</w:t>
      </w:r>
      <w:r w:rsidRPr="00840130">
        <w:rPr>
          <w:rFonts w:asciiTheme="minorHAnsi" w:hAnsiTheme="minorHAnsi" w:cstheme="minorHAnsi"/>
        </w:rPr>
        <w:t xml:space="preserve"> adverse health outcomes, including—but by no means limited to—death.</w:t>
      </w:r>
    </w:p>
    <w:p w:rsidR="00A22314" w:rsidP="00A22314" w:rsidRDefault="00A22314" w14:paraId="67C3865D" w14:textId="77777777"/>
    <w:p w:rsidRPr="00840130" w:rsidR="00A22314" w:rsidP="00A22314" w:rsidRDefault="00A22314" w14:paraId="530696CB" w14:textId="77777777">
      <w:r w:rsidRPr="00840130">
        <w:rPr>
          <w:rFonts w:ascii="ArialMT" w:hAnsi="ArialMT"/>
          <w:bCs/>
        </w:rPr>
        <w:t>References (a few examples of papers applying causal inference methods in PM</w:t>
      </w:r>
      <w:r w:rsidRPr="00840130">
        <w:rPr>
          <w:rFonts w:ascii="ArialMT" w:hAnsi="ArialMT"/>
          <w:bCs/>
          <w:vertAlign w:val="subscript"/>
        </w:rPr>
        <w:t>2.5</w:t>
      </w:r>
      <w:r w:rsidRPr="00840130">
        <w:rPr>
          <w:rFonts w:ascii="ArialMT" w:hAnsi="ArialMT"/>
          <w:bCs/>
        </w:rPr>
        <w:t xml:space="preserve"> health studies)</w:t>
      </w:r>
    </w:p>
    <w:p w:rsidRPr="00490E00" w:rsidR="00A22314" w:rsidP="00A22314" w:rsidRDefault="00A22314" w14:paraId="3ED3D0FF" w14:textId="77777777">
      <w:pPr>
        <w:pStyle w:val="NormalWeb"/>
        <w:numPr>
          <w:ilvl w:val="0"/>
          <w:numId w:val="4"/>
        </w:numPr>
        <w:rPr>
          <w:rFonts w:ascii="ArialMT" w:hAnsi="ArialMT"/>
          <w:sz w:val="22"/>
          <w:szCs w:val="22"/>
        </w:rPr>
      </w:pPr>
      <w:r>
        <w:rPr>
          <w:rFonts w:ascii="ArialMT" w:hAnsi="ArialMT"/>
          <w:sz w:val="22"/>
          <w:szCs w:val="22"/>
        </w:rPr>
        <w:t xml:space="preserve">Schwartz J, Austin E, Bind M-A, Zanobetti A, Koutrakis P. Estimating Causal Associations of Fine Particles </w:t>
      </w:r>
      <w:proofErr w:type="gramStart"/>
      <w:r>
        <w:rPr>
          <w:rFonts w:ascii="ArialMT" w:hAnsi="ArialMT"/>
          <w:sz w:val="22"/>
          <w:szCs w:val="22"/>
        </w:rPr>
        <w:t>With</w:t>
      </w:r>
      <w:proofErr w:type="gramEnd"/>
      <w:r>
        <w:rPr>
          <w:rFonts w:ascii="ArialMT" w:hAnsi="ArialMT"/>
          <w:sz w:val="22"/>
          <w:szCs w:val="22"/>
        </w:rPr>
        <w:t xml:space="preserve"> Daily Deaths in Boston. </w:t>
      </w:r>
      <w:r>
        <w:rPr>
          <w:rFonts w:ascii="Arial" w:hAnsi="Arial" w:cs="Arial"/>
          <w:i/>
          <w:iCs/>
          <w:sz w:val="22"/>
          <w:szCs w:val="22"/>
        </w:rPr>
        <w:t>Am J Epidemiol</w:t>
      </w:r>
      <w:r>
        <w:rPr>
          <w:rFonts w:ascii="ArialMT" w:hAnsi="ArialMT"/>
          <w:sz w:val="22"/>
          <w:szCs w:val="22"/>
        </w:rPr>
        <w:t xml:space="preserve">. </w:t>
      </w:r>
      <w:r w:rsidRPr="00490E00">
        <w:rPr>
          <w:rFonts w:ascii="ArialMT" w:hAnsi="ArialMT"/>
          <w:sz w:val="22"/>
          <w:szCs w:val="22"/>
        </w:rPr>
        <w:t>2015;182(7):644-650. doi:10.1093/</w:t>
      </w:r>
      <w:proofErr w:type="spellStart"/>
      <w:r w:rsidRPr="00490E00">
        <w:rPr>
          <w:rFonts w:ascii="ArialMT" w:hAnsi="ArialMT"/>
          <w:sz w:val="22"/>
          <w:szCs w:val="22"/>
        </w:rPr>
        <w:t>aje</w:t>
      </w:r>
      <w:proofErr w:type="spellEnd"/>
      <w:r w:rsidRPr="00490E00">
        <w:rPr>
          <w:rFonts w:ascii="ArialMT" w:hAnsi="ArialMT"/>
          <w:sz w:val="22"/>
          <w:szCs w:val="22"/>
        </w:rPr>
        <w:t xml:space="preserve">/kwv101 </w:t>
      </w:r>
    </w:p>
    <w:p w:rsidR="00A22314" w:rsidP="00A22314" w:rsidRDefault="00A22314" w14:paraId="5F05AC03" w14:textId="77777777">
      <w:pPr>
        <w:pStyle w:val="NormalWeb"/>
        <w:numPr>
          <w:ilvl w:val="0"/>
          <w:numId w:val="4"/>
        </w:numPr>
        <w:rPr>
          <w:rFonts w:ascii="ArialMT" w:hAnsi="ArialMT"/>
          <w:sz w:val="22"/>
          <w:szCs w:val="22"/>
        </w:rPr>
      </w:pPr>
      <w:r w:rsidRPr="00490E00">
        <w:rPr>
          <w:rFonts w:ascii="ArialMT" w:hAnsi="ArialMT"/>
          <w:sz w:val="22"/>
          <w:szCs w:val="22"/>
        </w:rPr>
        <w:t xml:space="preserve">Schwartz Joel, Bind Marie-Abele, Koutrakis Petros. Estimating Causal Effects of Local Air Pollution on Daily Deaths: Effect of Low Levels. </w:t>
      </w:r>
      <w:r w:rsidRPr="00490E00">
        <w:rPr>
          <w:rFonts w:ascii="Arial" w:hAnsi="Arial" w:cs="Arial"/>
          <w:i/>
          <w:iCs/>
          <w:sz w:val="22"/>
          <w:szCs w:val="22"/>
        </w:rPr>
        <w:t>Environ Health Perspect</w:t>
      </w:r>
      <w:r w:rsidRPr="00490E00">
        <w:rPr>
          <w:rFonts w:ascii="ArialMT" w:hAnsi="ArialMT"/>
          <w:sz w:val="22"/>
          <w:szCs w:val="22"/>
        </w:rPr>
        <w:t xml:space="preserve">. 2017;125(1):23- 29. doi:10.1289/EHP232 </w:t>
      </w:r>
    </w:p>
    <w:p w:rsidR="00A22314" w:rsidP="00A22314" w:rsidRDefault="00A22314" w14:paraId="77A4E613" w14:textId="77777777">
      <w:pPr>
        <w:pStyle w:val="NormalWeb"/>
        <w:numPr>
          <w:ilvl w:val="0"/>
          <w:numId w:val="4"/>
        </w:numPr>
        <w:rPr>
          <w:rFonts w:ascii="ArialMT" w:hAnsi="ArialMT"/>
          <w:sz w:val="22"/>
          <w:szCs w:val="22"/>
        </w:rPr>
      </w:pPr>
      <w:r w:rsidRPr="00B32D3A">
        <w:rPr>
          <w:rFonts w:ascii="ArialMT" w:hAnsi="ArialMT"/>
          <w:sz w:val="22"/>
          <w:szCs w:val="22"/>
        </w:rPr>
        <w:t>Schwartz Joel, Fong Kelvin, Zanobetti Antonella. A National Multicity Analysis of the Causal Effect of Local Pollution, NO</w:t>
      </w:r>
      <w:r w:rsidRPr="00B32D3A">
        <w:rPr>
          <w:rFonts w:ascii="ArialMT" w:hAnsi="ArialMT"/>
          <w:position w:val="-2"/>
          <w:sz w:val="14"/>
          <w:szCs w:val="14"/>
        </w:rPr>
        <w:t>2</w:t>
      </w:r>
      <w:r w:rsidRPr="00B32D3A">
        <w:rPr>
          <w:rFonts w:ascii="ArialMT" w:hAnsi="ArialMT"/>
          <w:sz w:val="22"/>
          <w:szCs w:val="22"/>
        </w:rPr>
        <w:t>, and PM</w:t>
      </w:r>
      <w:r w:rsidRPr="00B32D3A">
        <w:rPr>
          <w:rFonts w:ascii="ArialMT" w:hAnsi="ArialMT"/>
          <w:position w:val="-2"/>
          <w:sz w:val="14"/>
          <w:szCs w:val="14"/>
        </w:rPr>
        <w:t xml:space="preserve">2.5 </w:t>
      </w:r>
      <w:r w:rsidRPr="00B32D3A">
        <w:rPr>
          <w:rFonts w:ascii="ArialMT" w:hAnsi="ArialMT"/>
          <w:sz w:val="22"/>
          <w:szCs w:val="22"/>
        </w:rPr>
        <w:t xml:space="preserve">on Mortality. </w:t>
      </w:r>
      <w:r w:rsidRPr="00B32D3A">
        <w:rPr>
          <w:rFonts w:ascii="Arial" w:hAnsi="Arial" w:cs="Arial"/>
          <w:i/>
          <w:iCs/>
          <w:sz w:val="22"/>
          <w:szCs w:val="22"/>
        </w:rPr>
        <w:t>Environ Health Perspect</w:t>
      </w:r>
      <w:r w:rsidRPr="00B32D3A">
        <w:rPr>
          <w:rFonts w:ascii="ArialMT" w:hAnsi="ArialMT"/>
          <w:sz w:val="22"/>
          <w:szCs w:val="22"/>
        </w:rPr>
        <w:t>. 2018;126(8):087004. doi:10.1289/EHP2732</w:t>
      </w:r>
    </w:p>
    <w:p w:rsidRPr="00490E00" w:rsidR="00A22314" w:rsidP="00A22314" w:rsidRDefault="00A22314" w14:paraId="0C1B51D4" w14:textId="77777777">
      <w:pPr>
        <w:pStyle w:val="ListParagraph"/>
        <w:numPr>
          <w:ilvl w:val="0"/>
          <w:numId w:val="4"/>
        </w:numPr>
        <w:spacing w:after="0" w:line="240" w:lineRule="auto"/>
      </w:pPr>
      <w:r>
        <w:rPr>
          <w:rFonts w:ascii="ArialMT" w:hAnsi="ArialMT"/>
        </w:rPr>
        <w:t>Wang Y, Kloog I, Coull BA, Kosheleva A, Zanobetti A, Schwartz JD. Estimating Causal Effects of Long-Term PM</w:t>
      </w:r>
      <w:r>
        <w:rPr>
          <w:rFonts w:ascii="ArialMT" w:hAnsi="ArialMT"/>
          <w:position w:val="-2"/>
          <w:sz w:val="14"/>
          <w:szCs w:val="14"/>
        </w:rPr>
        <w:t xml:space="preserve">2.5 </w:t>
      </w:r>
      <w:r>
        <w:rPr>
          <w:rFonts w:ascii="ArialMT" w:hAnsi="ArialMT"/>
        </w:rPr>
        <w:t xml:space="preserve">Exposure on Mortality in New Jersey. </w:t>
      </w:r>
      <w:r>
        <w:rPr>
          <w:rFonts w:ascii="Arial" w:hAnsi="Arial" w:cs="Arial"/>
          <w:i/>
          <w:iCs/>
        </w:rPr>
        <w:t>Environ Health Perspect</w:t>
      </w:r>
      <w:r>
        <w:rPr>
          <w:rFonts w:ascii="ArialMT" w:hAnsi="ArialMT"/>
        </w:rPr>
        <w:t>. 2016;124(8):1182-1188. doi:10.1289/ehp.1409671</w:t>
      </w:r>
    </w:p>
    <w:p w:rsidR="00A22314" w:rsidP="00A22314" w:rsidRDefault="00A22314" w14:paraId="0F1EED4A" w14:textId="77777777">
      <w:pPr>
        <w:pStyle w:val="ListParagraph"/>
        <w:numPr>
          <w:ilvl w:val="0"/>
          <w:numId w:val="4"/>
        </w:numPr>
        <w:spacing w:after="0" w:line="240" w:lineRule="auto"/>
      </w:pPr>
      <w:r w:rsidRPr="00490E00">
        <w:rPr>
          <w:rFonts w:ascii="ArialMT" w:hAnsi="ArialMT"/>
        </w:rPr>
        <w:t>Kioumourtzoglou M-A, Schwartz J, James P, Dominici F, Zanobetti A. PM</w:t>
      </w:r>
      <w:r w:rsidRPr="00490E00">
        <w:rPr>
          <w:rFonts w:ascii="ArialMT" w:hAnsi="ArialMT"/>
          <w:position w:val="-2"/>
          <w:sz w:val="14"/>
          <w:szCs w:val="14"/>
        </w:rPr>
        <w:t xml:space="preserve">2.5 </w:t>
      </w:r>
      <w:r w:rsidRPr="00490E00">
        <w:rPr>
          <w:rFonts w:ascii="ArialMT" w:hAnsi="ArialMT"/>
        </w:rPr>
        <w:t xml:space="preserve">and Mortality in 207 US Cities: Modification by Temperature and City </w:t>
      </w:r>
      <w:r w:rsidRPr="00490E00">
        <w:rPr>
          <w:rFonts w:ascii="ArialMT" w:hAnsi="ArialMT"/>
        </w:rPr>
        <w:lastRenderedPageBreak/>
        <w:t xml:space="preserve">Characteristics. </w:t>
      </w:r>
      <w:r w:rsidRPr="00490E00">
        <w:rPr>
          <w:rFonts w:ascii="Arial" w:hAnsi="Arial" w:cs="Arial"/>
          <w:i/>
          <w:iCs/>
        </w:rPr>
        <w:t xml:space="preserve">Epidemiol </w:t>
      </w:r>
      <w:proofErr w:type="spellStart"/>
      <w:r w:rsidRPr="00490E00">
        <w:rPr>
          <w:rFonts w:ascii="Arial" w:hAnsi="Arial" w:cs="Arial"/>
          <w:i/>
          <w:iCs/>
        </w:rPr>
        <w:t>Camb</w:t>
      </w:r>
      <w:proofErr w:type="spellEnd"/>
      <w:r w:rsidRPr="00490E00">
        <w:rPr>
          <w:rFonts w:ascii="Arial" w:hAnsi="Arial" w:cs="Arial"/>
          <w:i/>
          <w:iCs/>
        </w:rPr>
        <w:t xml:space="preserve"> Mass</w:t>
      </w:r>
      <w:r w:rsidRPr="00490E00">
        <w:rPr>
          <w:rFonts w:ascii="ArialMT" w:hAnsi="ArialMT"/>
        </w:rPr>
        <w:t>. 2016;27(2):221-227. doi:10.1097/EDE.0000000000000422</w:t>
      </w:r>
    </w:p>
    <w:p w:rsidR="00A22314" w:rsidP="00A22314" w:rsidRDefault="00A22314" w14:paraId="3081D6FF" w14:textId="77777777">
      <w:pPr>
        <w:pStyle w:val="ListParagraph"/>
        <w:numPr>
          <w:ilvl w:val="0"/>
          <w:numId w:val="4"/>
        </w:numPr>
        <w:spacing w:after="0" w:line="240" w:lineRule="auto"/>
      </w:pPr>
      <w:r w:rsidRPr="00741AEE">
        <w:rPr>
          <w:rFonts w:ascii="ArialMT" w:hAnsi="ArialMT"/>
        </w:rPr>
        <w:t xml:space="preserve">Wu X, Braun D, Kioumourtzoglou M-A, </w:t>
      </w:r>
      <w:proofErr w:type="spellStart"/>
      <w:r w:rsidRPr="00741AEE">
        <w:rPr>
          <w:rFonts w:ascii="ArialMT" w:hAnsi="ArialMT"/>
        </w:rPr>
        <w:t>Choirat</w:t>
      </w:r>
      <w:proofErr w:type="spellEnd"/>
      <w:r w:rsidRPr="00741AEE">
        <w:rPr>
          <w:rFonts w:ascii="ArialMT" w:hAnsi="ArialMT"/>
        </w:rPr>
        <w:t xml:space="preserve"> C, Di Q, Dominici F. Causal Inference in the Context of an Error Prone Exposure: Air Pollution and Mortality. </w:t>
      </w:r>
      <w:r w:rsidRPr="00741AEE">
        <w:rPr>
          <w:rFonts w:ascii="Arial" w:hAnsi="Arial" w:cs="Arial"/>
          <w:i/>
          <w:iCs/>
        </w:rPr>
        <w:t>Ann Appl Stat</w:t>
      </w:r>
      <w:r w:rsidRPr="00741AEE">
        <w:rPr>
          <w:rFonts w:ascii="ArialMT" w:hAnsi="ArialMT"/>
        </w:rPr>
        <w:t>. 2019;13(1):520-547. doi:10.1214/18-AOAS1206</w:t>
      </w:r>
    </w:p>
    <w:p w:rsidR="00A22314" w:rsidP="00A22314" w:rsidRDefault="00A22314" w14:paraId="0021C770" w14:textId="77777777">
      <w:pPr>
        <w:pStyle w:val="ListParagraph"/>
        <w:numPr>
          <w:ilvl w:val="0"/>
          <w:numId w:val="4"/>
        </w:numPr>
        <w:spacing w:after="0" w:line="240" w:lineRule="auto"/>
        <w:rPr>
          <w:rFonts w:ascii="ArialMT" w:hAnsi="ArialMT"/>
        </w:rPr>
      </w:pPr>
      <w:r w:rsidRPr="00D9145B">
        <w:rPr>
          <w:rFonts w:ascii="ArialMT" w:hAnsi="ArialMT"/>
        </w:rPr>
        <w:t>Wu X, Braun D, Schwartz J, Kioumourtzoglou MA, Dominici F. Evaluating the impact of long-term exposure to fine particulate matter on mortality among the elderly. Science advances. 2020 Jul 1;6(29):eaba5692.</w:t>
      </w:r>
    </w:p>
    <w:p w:rsidR="00A22314" w:rsidP="00A22314" w:rsidRDefault="00A22314" w14:paraId="2AECBC27" w14:textId="77777777">
      <w:pPr>
        <w:pStyle w:val="NormalWeb"/>
        <w:numPr>
          <w:ilvl w:val="0"/>
          <w:numId w:val="4"/>
        </w:numPr>
        <w:rPr>
          <w:rFonts w:ascii="ArialMT" w:hAnsi="ArialMT"/>
          <w:sz w:val="22"/>
          <w:szCs w:val="22"/>
        </w:rPr>
      </w:pPr>
      <w:proofErr w:type="spellStart"/>
      <w:r>
        <w:rPr>
          <w:rFonts w:ascii="ArialMT" w:hAnsi="ArialMT"/>
          <w:sz w:val="22"/>
          <w:szCs w:val="22"/>
        </w:rPr>
        <w:t>Awad</w:t>
      </w:r>
      <w:proofErr w:type="spellEnd"/>
      <w:r>
        <w:rPr>
          <w:rFonts w:ascii="ArialMT" w:hAnsi="ArialMT"/>
          <w:sz w:val="22"/>
          <w:szCs w:val="22"/>
        </w:rPr>
        <w:t xml:space="preserve"> YA, Di Q, Wang Y, et al. Change in PM</w:t>
      </w:r>
      <w:r>
        <w:rPr>
          <w:rFonts w:ascii="ArialMT" w:hAnsi="ArialMT"/>
          <w:position w:val="-2"/>
          <w:sz w:val="14"/>
          <w:szCs w:val="14"/>
        </w:rPr>
        <w:t xml:space="preserve">2.5 </w:t>
      </w:r>
      <w:r>
        <w:rPr>
          <w:rFonts w:ascii="ArialMT" w:hAnsi="ArialMT"/>
          <w:sz w:val="22"/>
          <w:szCs w:val="22"/>
        </w:rPr>
        <w:t xml:space="preserve">exposure and mortality among Medicare recipients: Combining a semi-randomized approach and inverse probability weights in a low exposure population. </w:t>
      </w:r>
      <w:r>
        <w:rPr>
          <w:rFonts w:ascii="Arial" w:hAnsi="Arial" w:cs="Arial"/>
          <w:i/>
          <w:iCs/>
          <w:sz w:val="22"/>
          <w:szCs w:val="22"/>
        </w:rPr>
        <w:t>Environ Epidemiol</w:t>
      </w:r>
      <w:r>
        <w:rPr>
          <w:rFonts w:ascii="ArialMT" w:hAnsi="ArialMT"/>
          <w:sz w:val="22"/>
          <w:szCs w:val="22"/>
        </w:rPr>
        <w:t xml:space="preserve">. 2019;3(4):e054 doi:10.1097/EE9.0000000000000054 </w:t>
      </w:r>
    </w:p>
    <w:p w:rsidR="00A22314" w:rsidP="00A22314" w:rsidRDefault="00A22314" w14:paraId="56FADAF1" w14:textId="77777777">
      <w:pPr>
        <w:pStyle w:val="NormalWeb"/>
        <w:numPr>
          <w:ilvl w:val="0"/>
          <w:numId w:val="4"/>
        </w:numPr>
        <w:rPr>
          <w:rFonts w:ascii="ArialMT" w:hAnsi="ArialMT"/>
          <w:sz w:val="22"/>
          <w:szCs w:val="22"/>
        </w:rPr>
      </w:pPr>
      <w:proofErr w:type="spellStart"/>
      <w:r>
        <w:rPr>
          <w:rFonts w:ascii="ArialMT" w:hAnsi="ArialMT"/>
          <w:sz w:val="22"/>
          <w:szCs w:val="22"/>
        </w:rPr>
        <w:t>Yitshak</w:t>
      </w:r>
      <w:proofErr w:type="spellEnd"/>
      <w:r>
        <w:rPr>
          <w:rFonts w:ascii="ArialMT" w:hAnsi="ArialMT"/>
          <w:sz w:val="22"/>
          <w:szCs w:val="22"/>
        </w:rPr>
        <w:t>-Sade M, Kloog I, Zanobetti A, Schwartz JD. Estimating the causal effect of annual PM</w:t>
      </w:r>
      <w:r>
        <w:rPr>
          <w:rFonts w:ascii="ArialMT" w:hAnsi="ArialMT"/>
          <w:position w:val="-2"/>
          <w:sz w:val="14"/>
          <w:szCs w:val="14"/>
        </w:rPr>
        <w:t>2.5</w:t>
      </w:r>
      <w:r w:rsidRPr="00BE7EA7">
        <w:rPr>
          <w:rFonts w:ascii="ArialMT" w:hAnsi="ArialMT"/>
          <w:position w:val="-2"/>
          <w:sz w:val="14"/>
          <w:szCs w:val="14"/>
        </w:rPr>
        <w:t xml:space="preserve"> </w:t>
      </w:r>
      <w:r>
        <w:rPr>
          <w:rFonts w:ascii="ArialMT" w:hAnsi="ArialMT"/>
          <w:sz w:val="22"/>
          <w:szCs w:val="22"/>
        </w:rPr>
        <w:t xml:space="preserve">exposure on mortality rates in the Northeastern and mid-Atlantic states. </w:t>
      </w:r>
      <w:r>
        <w:rPr>
          <w:rFonts w:ascii="Arial" w:hAnsi="Arial" w:cs="Arial"/>
          <w:i/>
          <w:iCs/>
          <w:sz w:val="22"/>
          <w:szCs w:val="22"/>
        </w:rPr>
        <w:t>Environ Epidemiol</w:t>
      </w:r>
      <w:r>
        <w:rPr>
          <w:rFonts w:ascii="ArialMT" w:hAnsi="ArialMT"/>
          <w:sz w:val="22"/>
          <w:szCs w:val="22"/>
        </w:rPr>
        <w:t xml:space="preserve">. 2019;3(4). doi:10.1097/EE9.0000000000000052 </w:t>
      </w:r>
    </w:p>
    <w:p w:rsidR="00A22314" w:rsidP="00A22314" w:rsidRDefault="00A22314" w14:paraId="70AE2F4E" w14:textId="77777777">
      <w:pPr>
        <w:pStyle w:val="NormalWeb"/>
        <w:numPr>
          <w:ilvl w:val="0"/>
          <w:numId w:val="4"/>
        </w:numPr>
        <w:rPr>
          <w:rFonts w:ascii="ArialMT" w:hAnsi="ArialMT"/>
          <w:sz w:val="22"/>
          <w:szCs w:val="22"/>
        </w:rPr>
      </w:pPr>
      <w:r>
        <w:rPr>
          <w:rFonts w:ascii="ArialMT" w:hAnsi="ArialMT"/>
          <w:sz w:val="22"/>
          <w:szCs w:val="22"/>
        </w:rPr>
        <w:t xml:space="preserve">Renzi M, </w:t>
      </w:r>
      <w:proofErr w:type="spellStart"/>
      <w:r>
        <w:rPr>
          <w:rFonts w:ascii="ArialMT" w:hAnsi="ArialMT"/>
          <w:sz w:val="22"/>
          <w:szCs w:val="22"/>
        </w:rPr>
        <w:t>Forastiere</w:t>
      </w:r>
      <w:proofErr w:type="spellEnd"/>
      <w:r>
        <w:rPr>
          <w:rFonts w:ascii="ArialMT" w:hAnsi="ArialMT"/>
          <w:sz w:val="22"/>
          <w:szCs w:val="22"/>
        </w:rPr>
        <w:t xml:space="preserve"> F, Schwartz J, </w:t>
      </w:r>
      <w:proofErr w:type="spellStart"/>
      <w:r>
        <w:rPr>
          <w:rFonts w:ascii="ArialMT" w:hAnsi="ArialMT"/>
          <w:sz w:val="22"/>
          <w:szCs w:val="22"/>
        </w:rPr>
        <w:t>Davoli</w:t>
      </w:r>
      <w:proofErr w:type="spellEnd"/>
      <w:r>
        <w:rPr>
          <w:rFonts w:ascii="ArialMT" w:hAnsi="ArialMT"/>
          <w:sz w:val="22"/>
          <w:szCs w:val="22"/>
        </w:rPr>
        <w:t xml:space="preserve"> M, </w:t>
      </w:r>
      <w:proofErr w:type="spellStart"/>
      <w:r>
        <w:rPr>
          <w:rFonts w:ascii="ArialMT" w:hAnsi="ArialMT"/>
          <w:sz w:val="22"/>
          <w:szCs w:val="22"/>
        </w:rPr>
        <w:t>Michelozzi</w:t>
      </w:r>
      <w:proofErr w:type="spellEnd"/>
      <w:r>
        <w:rPr>
          <w:rFonts w:ascii="ArialMT" w:hAnsi="ArialMT"/>
          <w:sz w:val="22"/>
          <w:szCs w:val="22"/>
        </w:rPr>
        <w:t xml:space="preserve"> P, </w:t>
      </w:r>
      <w:proofErr w:type="spellStart"/>
      <w:r>
        <w:rPr>
          <w:rFonts w:ascii="ArialMT" w:hAnsi="ArialMT"/>
          <w:sz w:val="22"/>
          <w:szCs w:val="22"/>
        </w:rPr>
        <w:t>Stafoggia</w:t>
      </w:r>
      <w:proofErr w:type="spellEnd"/>
      <w:r>
        <w:rPr>
          <w:rFonts w:ascii="ArialMT" w:hAnsi="ArialMT"/>
          <w:sz w:val="22"/>
          <w:szCs w:val="22"/>
        </w:rPr>
        <w:t xml:space="preserve"> M. Long-Term PM</w:t>
      </w:r>
      <w:r>
        <w:rPr>
          <w:rFonts w:ascii="ArialMT" w:hAnsi="ArialMT"/>
          <w:position w:val="-2"/>
          <w:sz w:val="14"/>
          <w:szCs w:val="14"/>
        </w:rPr>
        <w:t xml:space="preserve">10 </w:t>
      </w:r>
      <w:r>
        <w:rPr>
          <w:rFonts w:ascii="ArialMT" w:hAnsi="ArialMT"/>
          <w:sz w:val="22"/>
          <w:szCs w:val="22"/>
        </w:rPr>
        <w:t xml:space="preserve">Exposure and Cause-Specific Mortality in the Latium Region (Italy): A Difference-in- Differences Approach. </w:t>
      </w:r>
      <w:r>
        <w:rPr>
          <w:rFonts w:ascii="Arial" w:hAnsi="Arial" w:cs="Arial"/>
          <w:i/>
          <w:iCs/>
          <w:sz w:val="22"/>
          <w:szCs w:val="22"/>
        </w:rPr>
        <w:t>Environ Health Perspect</w:t>
      </w:r>
      <w:r>
        <w:rPr>
          <w:rFonts w:ascii="ArialMT" w:hAnsi="ArialMT"/>
          <w:sz w:val="22"/>
          <w:szCs w:val="22"/>
        </w:rPr>
        <w:t xml:space="preserve">. 2019;127(6):67004. doi:10.1289/EHP3759 </w:t>
      </w:r>
    </w:p>
    <w:p w:rsidR="00A22314" w:rsidP="00A22314" w:rsidRDefault="00A22314" w14:paraId="6559C8C8" w14:textId="77777777">
      <w:pPr>
        <w:pStyle w:val="NormalWeb"/>
        <w:numPr>
          <w:ilvl w:val="0"/>
          <w:numId w:val="4"/>
        </w:numPr>
        <w:rPr>
          <w:rFonts w:ascii="ArialMT" w:hAnsi="ArialMT"/>
          <w:sz w:val="22"/>
          <w:szCs w:val="22"/>
        </w:rPr>
      </w:pPr>
      <w:r>
        <w:rPr>
          <w:rFonts w:ascii="ArialMT" w:hAnsi="ArialMT"/>
          <w:sz w:val="22"/>
          <w:szCs w:val="22"/>
        </w:rPr>
        <w:t xml:space="preserve">Sanders NJ, </w:t>
      </w:r>
      <w:proofErr w:type="spellStart"/>
      <w:r>
        <w:rPr>
          <w:rFonts w:ascii="ArialMT" w:hAnsi="ArialMT"/>
          <w:sz w:val="22"/>
          <w:szCs w:val="22"/>
        </w:rPr>
        <w:t>Barreca</w:t>
      </w:r>
      <w:proofErr w:type="spellEnd"/>
      <w:r>
        <w:rPr>
          <w:rFonts w:ascii="ArialMT" w:hAnsi="ArialMT"/>
          <w:sz w:val="22"/>
          <w:szCs w:val="22"/>
        </w:rPr>
        <w:t xml:space="preserve"> AI, </w:t>
      </w:r>
      <w:proofErr w:type="spellStart"/>
      <w:r>
        <w:rPr>
          <w:rFonts w:ascii="ArialMT" w:hAnsi="ArialMT"/>
          <w:sz w:val="22"/>
          <w:szCs w:val="22"/>
        </w:rPr>
        <w:t>Neidell</w:t>
      </w:r>
      <w:proofErr w:type="spellEnd"/>
      <w:r>
        <w:rPr>
          <w:rFonts w:ascii="ArialMT" w:hAnsi="ArialMT"/>
          <w:sz w:val="22"/>
          <w:szCs w:val="22"/>
        </w:rPr>
        <w:t xml:space="preserve"> MJ. Estimating Causal Effects of Particulate Matter Regulation on Mortality. </w:t>
      </w:r>
      <w:r>
        <w:rPr>
          <w:rFonts w:ascii="Arial" w:hAnsi="Arial" w:cs="Arial"/>
          <w:i/>
          <w:iCs/>
          <w:sz w:val="22"/>
          <w:szCs w:val="22"/>
        </w:rPr>
        <w:t>Epidemiology</w:t>
      </w:r>
      <w:r>
        <w:rPr>
          <w:rFonts w:ascii="ArialMT" w:hAnsi="ArialMT"/>
          <w:sz w:val="22"/>
          <w:szCs w:val="22"/>
        </w:rPr>
        <w:t xml:space="preserve">. 2020;31(2):160–167. doi:10.1097/EDE.0000000000001153 </w:t>
      </w:r>
    </w:p>
    <w:p w:rsidR="00A22314" w:rsidP="00A22314" w:rsidRDefault="00A22314" w14:paraId="40788DD4" w14:textId="77777777">
      <w:pPr>
        <w:pStyle w:val="NormalWeb"/>
        <w:numPr>
          <w:ilvl w:val="0"/>
          <w:numId w:val="4"/>
        </w:numPr>
        <w:rPr>
          <w:rFonts w:ascii="ArialMT" w:hAnsi="ArialMT"/>
          <w:sz w:val="22"/>
          <w:szCs w:val="22"/>
        </w:rPr>
      </w:pPr>
      <w:r>
        <w:rPr>
          <w:rFonts w:ascii="ArialMT" w:hAnsi="ArialMT"/>
          <w:sz w:val="22"/>
          <w:szCs w:val="22"/>
        </w:rPr>
        <w:t xml:space="preserve">Wang Y, Lee M, Liu P, et al. Doubly Robust Additive Hazards Models to Estimate Effects of a Continuous Exposure on Survival. </w:t>
      </w:r>
      <w:r>
        <w:rPr>
          <w:rFonts w:ascii="Arial" w:hAnsi="Arial" w:cs="Arial"/>
          <w:i/>
          <w:iCs/>
          <w:sz w:val="22"/>
          <w:szCs w:val="22"/>
        </w:rPr>
        <w:t xml:space="preserve">Epidemiol </w:t>
      </w:r>
      <w:proofErr w:type="spellStart"/>
      <w:r>
        <w:rPr>
          <w:rFonts w:ascii="Arial" w:hAnsi="Arial" w:cs="Arial"/>
          <w:i/>
          <w:iCs/>
          <w:sz w:val="22"/>
          <w:szCs w:val="22"/>
        </w:rPr>
        <w:t>Camb</w:t>
      </w:r>
      <w:proofErr w:type="spellEnd"/>
      <w:r>
        <w:rPr>
          <w:rFonts w:ascii="Arial" w:hAnsi="Arial" w:cs="Arial"/>
          <w:i/>
          <w:iCs/>
          <w:sz w:val="22"/>
          <w:szCs w:val="22"/>
        </w:rPr>
        <w:t xml:space="preserve"> Mass</w:t>
      </w:r>
      <w:r>
        <w:rPr>
          <w:rFonts w:ascii="ArialMT" w:hAnsi="ArialMT"/>
          <w:sz w:val="22"/>
          <w:szCs w:val="22"/>
        </w:rPr>
        <w:t xml:space="preserve">. 2017;28(6):771-779. doi:10.1097/EDE.0000000000000742 </w:t>
      </w:r>
    </w:p>
    <w:p w:rsidRPr="00840130" w:rsidR="00A22314" w:rsidP="00840130" w:rsidRDefault="00A22314" w14:paraId="50DF388F" w14:textId="6718B17C">
      <w:pPr>
        <w:pStyle w:val="NormalWeb"/>
        <w:numPr>
          <w:ilvl w:val="0"/>
          <w:numId w:val="4"/>
        </w:numPr>
        <w:rPr>
          <w:rStyle w:val="fontstyle01"/>
          <w:rFonts w:ascii="ArialMT" w:hAnsi="ArialMT"/>
          <w:color w:val="auto"/>
          <w:sz w:val="22"/>
          <w:szCs w:val="22"/>
        </w:rPr>
      </w:pPr>
      <w:proofErr w:type="spellStart"/>
      <w:r>
        <w:rPr>
          <w:rFonts w:ascii="ArialMT" w:hAnsi="ArialMT"/>
          <w:sz w:val="22"/>
          <w:szCs w:val="22"/>
        </w:rPr>
        <w:t>Baccini</w:t>
      </w:r>
      <w:proofErr w:type="spellEnd"/>
      <w:r>
        <w:rPr>
          <w:rFonts w:ascii="ArialMT" w:hAnsi="ArialMT"/>
          <w:sz w:val="22"/>
          <w:szCs w:val="22"/>
        </w:rPr>
        <w:t xml:space="preserve"> M, </w:t>
      </w:r>
      <w:proofErr w:type="spellStart"/>
      <w:r>
        <w:rPr>
          <w:rFonts w:ascii="ArialMT" w:hAnsi="ArialMT"/>
          <w:sz w:val="22"/>
          <w:szCs w:val="22"/>
        </w:rPr>
        <w:t>Mattei</w:t>
      </w:r>
      <w:proofErr w:type="spellEnd"/>
      <w:r>
        <w:rPr>
          <w:rFonts w:ascii="ArialMT" w:hAnsi="ArialMT"/>
          <w:sz w:val="22"/>
          <w:szCs w:val="22"/>
        </w:rPr>
        <w:t xml:space="preserve"> A, </w:t>
      </w:r>
      <w:proofErr w:type="spellStart"/>
      <w:r>
        <w:rPr>
          <w:rFonts w:ascii="ArialMT" w:hAnsi="ArialMT"/>
          <w:sz w:val="22"/>
          <w:szCs w:val="22"/>
        </w:rPr>
        <w:t>Mealli</w:t>
      </w:r>
      <w:proofErr w:type="spellEnd"/>
      <w:r>
        <w:rPr>
          <w:rFonts w:ascii="ArialMT" w:hAnsi="ArialMT"/>
          <w:sz w:val="22"/>
          <w:szCs w:val="22"/>
        </w:rPr>
        <w:t xml:space="preserve"> F, </w:t>
      </w:r>
      <w:proofErr w:type="spellStart"/>
      <w:r>
        <w:rPr>
          <w:rFonts w:ascii="ArialMT" w:hAnsi="ArialMT"/>
          <w:sz w:val="22"/>
          <w:szCs w:val="22"/>
        </w:rPr>
        <w:t>Bertazzi</w:t>
      </w:r>
      <w:proofErr w:type="spellEnd"/>
      <w:r>
        <w:rPr>
          <w:rFonts w:ascii="ArialMT" w:hAnsi="ArialMT"/>
          <w:sz w:val="22"/>
          <w:szCs w:val="22"/>
        </w:rPr>
        <w:t xml:space="preserve"> PA, </w:t>
      </w:r>
      <w:proofErr w:type="spellStart"/>
      <w:r>
        <w:rPr>
          <w:rFonts w:ascii="ArialMT" w:hAnsi="ArialMT"/>
          <w:sz w:val="22"/>
          <w:szCs w:val="22"/>
        </w:rPr>
        <w:t>Carugno</w:t>
      </w:r>
      <w:proofErr w:type="spellEnd"/>
      <w:r>
        <w:rPr>
          <w:rFonts w:ascii="ArialMT" w:hAnsi="ArialMT"/>
          <w:sz w:val="22"/>
          <w:szCs w:val="22"/>
        </w:rPr>
        <w:t xml:space="preserve"> M. Assessing the </w:t>
      </w:r>
      <w:proofErr w:type="gramStart"/>
      <w:r>
        <w:rPr>
          <w:rFonts w:ascii="ArialMT" w:hAnsi="ArialMT"/>
          <w:sz w:val="22"/>
          <w:szCs w:val="22"/>
        </w:rPr>
        <w:t>short term</w:t>
      </w:r>
      <w:proofErr w:type="gramEnd"/>
      <w:r>
        <w:rPr>
          <w:rFonts w:ascii="ArialMT" w:hAnsi="ArialMT"/>
          <w:sz w:val="22"/>
          <w:szCs w:val="22"/>
        </w:rPr>
        <w:t xml:space="preserve"> impact of air pollution on mortality: a matching approach. </w:t>
      </w:r>
      <w:r>
        <w:rPr>
          <w:rFonts w:ascii="Arial" w:hAnsi="Arial" w:cs="Arial"/>
          <w:i/>
          <w:iCs/>
          <w:sz w:val="22"/>
          <w:szCs w:val="22"/>
        </w:rPr>
        <w:t>Environ Health</w:t>
      </w:r>
      <w:r>
        <w:rPr>
          <w:rFonts w:ascii="ArialMT" w:hAnsi="ArialMT"/>
          <w:sz w:val="22"/>
          <w:szCs w:val="22"/>
        </w:rPr>
        <w:t xml:space="preserve">. 2017;16(1):7. doi:10.1186/s12940-017-0215-7 </w:t>
      </w:r>
    </w:p>
    <w:p w:rsidR="00A22314" w:rsidP="00A22314" w:rsidRDefault="00A22314" w14:paraId="44585961" w14:textId="0C69AF3D">
      <w:pPr>
        <w:jc w:val="both"/>
        <w:rPr>
          <w:rFonts w:ascii="Calibri" w:hAnsi="Calibri" w:cs="Calibri"/>
          <w:color w:val="000000"/>
        </w:rPr>
      </w:pPr>
    </w:p>
    <w:p w:rsidRPr="00C20E84" w:rsidR="00A22314" w:rsidP="00A22314" w:rsidRDefault="00A22314" w14:paraId="4D747833" w14:textId="77777777">
      <w:pPr>
        <w:jc w:val="both"/>
        <w:rPr>
          <w:rFonts w:ascii="Calibri" w:hAnsi="Calibri" w:cs="Calibri"/>
          <w:color w:val="000000"/>
        </w:rPr>
      </w:pPr>
    </w:p>
    <w:p w:rsidRPr="00840130" w:rsidR="00A55393" w:rsidP="00A55393" w:rsidRDefault="00A55393" w14:paraId="3C835BDC" w14:textId="77777777">
      <w:pPr>
        <w:autoSpaceDE w:val="0"/>
        <w:autoSpaceDN w:val="0"/>
        <w:adjustRightInd w:val="0"/>
        <w:spacing w:after="60" w:line="240" w:lineRule="auto"/>
        <w:rPr>
          <w:rFonts w:asciiTheme="minorHAnsi" w:hAnsiTheme="minorHAnsi" w:cstheme="minorHAnsi"/>
          <w:b/>
        </w:rPr>
      </w:pPr>
      <w:r w:rsidRPr="00840130">
        <w:rPr>
          <w:rFonts w:asciiTheme="minorHAnsi" w:hAnsiTheme="minorHAnsi" w:cstheme="minorHAnsi"/>
          <w:b/>
        </w:rPr>
        <w:t>PM</w:t>
      </w:r>
      <w:r w:rsidRPr="00840130">
        <w:rPr>
          <w:rFonts w:asciiTheme="minorHAnsi" w:hAnsiTheme="minorHAnsi" w:cstheme="minorHAnsi"/>
          <w:b/>
          <w:vertAlign w:val="subscript"/>
        </w:rPr>
        <w:t>2.5</w:t>
      </w:r>
      <w:r w:rsidRPr="00840130">
        <w:rPr>
          <w:rFonts w:asciiTheme="minorHAnsi" w:hAnsiTheme="minorHAnsi" w:cstheme="minorHAnsi"/>
          <w:b/>
        </w:rPr>
        <w:t xml:space="preserve"> Effects at Levels Below the Prevailing Standards</w:t>
      </w:r>
    </w:p>
    <w:p w:rsidRPr="00840130" w:rsidR="00840130" w:rsidP="00A22314" w:rsidRDefault="00840130" w14:paraId="645B1E4C" w14:textId="77777777">
      <w:pPr>
        <w:autoSpaceDE w:val="0"/>
        <w:autoSpaceDN w:val="0"/>
        <w:adjustRightInd w:val="0"/>
        <w:spacing w:line="240" w:lineRule="auto"/>
        <w:rPr>
          <w:rFonts w:asciiTheme="minorHAnsi" w:hAnsiTheme="minorHAnsi" w:cstheme="minorHAnsi"/>
        </w:rPr>
      </w:pPr>
      <w:r w:rsidRPr="00840130">
        <w:rPr>
          <w:rFonts w:asciiTheme="minorHAnsi" w:hAnsiTheme="minorHAnsi" w:cstheme="minorHAnsi"/>
        </w:rPr>
        <w:t xml:space="preserve">Dr. Abiodun </w:t>
      </w:r>
      <w:proofErr w:type="spellStart"/>
      <w:r w:rsidRPr="00840130">
        <w:rPr>
          <w:rFonts w:asciiTheme="minorHAnsi" w:hAnsiTheme="minorHAnsi" w:cstheme="minorHAnsi"/>
        </w:rPr>
        <w:t>Oluyomi</w:t>
      </w:r>
      <w:proofErr w:type="spellEnd"/>
      <w:r w:rsidRPr="00840130">
        <w:rPr>
          <w:rFonts w:asciiTheme="minorHAnsi" w:hAnsiTheme="minorHAnsi" w:cstheme="minorHAnsi"/>
        </w:rPr>
        <w:t xml:space="preserve"> of Baylor College of Medicine</w:t>
      </w:r>
      <w:r w:rsidRPr="00840130">
        <w:rPr>
          <w:rFonts w:asciiTheme="minorHAnsi" w:hAnsiTheme="minorHAnsi" w:cstheme="minorHAnsi"/>
        </w:rPr>
        <w:t xml:space="preserve"> </w:t>
      </w:r>
    </w:p>
    <w:p w:rsidRPr="00840130" w:rsidR="00840130" w:rsidP="00A22314" w:rsidRDefault="00840130" w14:paraId="023FBB33" w14:textId="77777777">
      <w:pPr>
        <w:autoSpaceDE w:val="0"/>
        <w:autoSpaceDN w:val="0"/>
        <w:adjustRightInd w:val="0"/>
        <w:spacing w:line="240" w:lineRule="auto"/>
        <w:rPr>
          <w:rFonts w:asciiTheme="minorHAnsi" w:hAnsiTheme="minorHAnsi" w:cstheme="minorHAnsi"/>
        </w:rPr>
      </w:pPr>
    </w:p>
    <w:p w:rsidRPr="00840130" w:rsidR="00A22314" w:rsidP="00840130" w:rsidRDefault="00A22314" w14:paraId="7CC1EA19" w14:textId="5DCC9050">
      <w:pPr>
        <w:autoSpaceDE w:val="0"/>
        <w:autoSpaceDN w:val="0"/>
        <w:adjustRightInd w:val="0"/>
        <w:spacing w:line="240" w:lineRule="auto"/>
        <w:ind w:firstLine="720"/>
        <w:rPr>
          <w:rFonts w:asciiTheme="minorHAnsi" w:hAnsiTheme="minorHAnsi" w:cstheme="minorHAnsi"/>
        </w:rPr>
      </w:pPr>
      <w:r w:rsidRPr="00840130">
        <w:rPr>
          <w:rFonts w:asciiTheme="minorHAnsi" w:hAnsiTheme="minorHAnsi" w:cstheme="minorHAnsi"/>
        </w:rPr>
        <w:t>Thank you for the opportunity to address the OMB today. The presentations made by my colleagues so far set the stage for us to visit and address a critical part of why we are here today—to express our strong opposition to the EPA’s decision to retain the current PM</w:t>
      </w:r>
      <w:r w:rsidRPr="00840130">
        <w:rPr>
          <w:rFonts w:asciiTheme="minorHAnsi" w:hAnsiTheme="minorHAnsi" w:cstheme="minorHAnsi"/>
          <w:vertAlign w:val="subscript"/>
        </w:rPr>
        <w:t>2.5</w:t>
      </w:r>
      <w:r w:rsidRPr="00840130">
        <w:rPr>
          <w:rFonts w:asciiTheme="minorHAnsi" w:hAnsiTheme="minorHAnsi" w:cstheme="minorHAnsi"/>
        </w:rPr>
        <w:t xml:space="preserve"> NAAQS standard. </w:t>
      </w:r>
    </w:p>
    <w:p w:rsidRPr="00840130" w:rsidR="00A22314" w:rsidP="00840130" w:rsidRDefault="00A22314" w14:paraId="21D75044" w14:textId="395DC7F3">
      <w:pPr>
        <w:autoSpaceDE w:val="0"/>
        <w:autoSpaceDN w:val="0"/>
        <w:adjustRightInd w:val="0"/>
        <w:spacing w:line="240" w:lineRule="auto"/>
        <w:ind w:firstLine="720"/>
        <w:rPr>
          <w:rFonts w:asciiTheme="minorHAnsi" w:hAnsiTheme="minorHAnsi" w:cstheme="minorHAnsi"/>
        </w:rPr>
      </w:pPr>
      <w:r w:rsidRPr="00840130">
        <w:rPr>
          <w:rFonts w:asciiTheme="minorHAnsi" w:hAnsiTheme="minorHAnsi" w:cstheme="minorHAnsi"/>
        </w:rPr>
        <w:t>Our call rests on several important body of scientific literature enumerating the many ways in which PM</w:t>
      </w:r>
      <w:r w:rsidRPr="00840130">
        <w:rPr>
          <w:rFonts w:asciiTheme="minorHAnsi" w:hAnsiTheme="minorHAnsi" w:cstheme="minorHAnsi"/>
          <w:vertAlign w:val="subscript"/>
        </w:rPr>
        <w:t xml:space="preserve">2.5 </w:t>
      </w:r>
      <w:r w:rsidRPr="00840130">
        <w:rPr>
          <w:rFonts w:asciiTheme="minorHAnsi" w:hAnsiTheme="minorHAnsi" w:cstheme="minorHAnsi"/>
        </w:rPr>
        <w:t>is harmful to human health at levels below the current NAAQS standard. This body of scientific literature includes the EPA’s own most recent Integrated Science Assessment (ISA) for Particulate Matter.</w:t>
      </w:r>
    </w:p>
    <w:p w:rsidRPr="00840130" w:rsidR="00A22314" w:rsidP="00840130" w:rsidRDefault="00A22314" w14:paraId="5C2F0F60" w14:textId="77777777">
      <w:pPr>
        <w:autoSpaceDE w:val="0"/>
        <w:autoSpaceDN w:val="0"/>
        <w:adjustRightInd w:val="0"/>
        <w:spacing w:line="240" w:lineRule="auto"/>
        <w:ind w:firstLine="720"/>
        <w:rPr>
          <w:rFonts w:asciiTheme="minorHAnsi" w:hAnsiTheme="minorHAnsi" w:cstheme="minorHAnsi"/>
        </w:rPr>
      </w:pPr>
      <w:r w:rsidRPr="00840130">
        <w:rPr>
          <w:rFonts w:asciiTheme="minorHAnsi" w:hAnsiTheme="minorHAnsi" w:cstheme="minorHAnsi"/>
        </w:rPr>
        <w:t>The ISA Executive Summary stated that “evidence continues to support a linear, no-threshold concentration – response relationship, but with less certainty in the shape of the curve at lower concentrations (i.e., below about 8 μg/m3).”</w:t>
      </w:r>
      <w:r w:rsidRPr="00840130">
        <w:rPr>
          <w:rFonts w:asciiTheme="minorHAnsi" w:hAnsiTheme="minorHAnsi" w:cstheme="minorHAnsi"/>
          <w:vertAlign w:val="superscript"/>
        </w:rPr>
        <w:t>1</w:t>
      </w:r>
    </w:p>
    <w:p w:rsidRPr="00840130" w:rsidR="00A22314" w:rsidP="00A22314" w:rsidRDefault="00A22314" w14:paraId="146DCB71" w14:textId="77777777">
      <w:pPr>
        <w:autoSpaceDE w:val="0"/>
        <w:autoSpaceDN w:val="0"/>
        <w:adjustRightInd w:val="0"/>
        <w:spacing w:line="240" w:lineRule="auto"/>
        <w:rPr>
          <w:rFonts w:asciiTheme="minorHAnsi" w:hAnsiTheme="minorHAnsi" w:cstheme="minorHAnsi"/>
        </w:rPr>
      </w:pPr>
    </w:p>
    <w:p w:rsidRPr="00840130" w:rsidR="00A22314" w:rsidP="00840130" w:rsidRDefault="00A22314" w14:paraId="5322614D" w14:textId="77777777">
      <w:pPr>
        <w:autoSpaceDE w:val="0"/>
        <w:autoSpaceDN w:val="0"/>
        <w:adjustRightInd w:val="0"/>
        <w:spacing w:line="240" w:lineRule="auto"/>
        <w:ind w:firstLine="360"/>
        <w:rPr>
          <w:rFonts w:asciiTheme="minorHAnsi" w:hAnsiTheme="minorHAnsi" w:cstheme="minorHAnsi"/>
        </w:rPr>
      </w:pPr>
      <w:r w:rsidRPr="00840130">
        <w:rPr>
          <w:rFonts w:asciiTheme="minorHAnsi" w:hAnsiTheme="minorHAnsi" w:cstheme="minorHAnsi"/>
        </w:rPr>
        <w:lastRenderedPageBreak/>
        <w:t xml:space="preserve">Our organization concurs with the opinion expressed in the ISA as representing the state of the science. Therefore, for the purposes of today’s call regarding the evidence for serious health effects below the current NAAQS standard, I highlight three selected studies below. These studies are a few among many more studies that have essentially come to similar conclusions as the ones found here: </w:t>
      </w:r>
    </w:p>
    <w:p w:rsidRPr="00840130" w:rsidR="00A22314" w:rsidP="00A22314" w:rsidRDefault="00A22314" w14:paraId="68FBAA1A" w14:textId="77777777">
      <w:pPr>
        <w:autoSpaceDE w:val="0"/>
        <w:autoSpaceDN w:val="0"/>
        <w:adjustRightInd w:val="0"/>
        <w:spacing w:line="240" w:lineRule="auto"/>
        <w:rPr>
          <w:rFonts w:asciiTheme="minorHAnsi" w:hAnsiTheme="minorHAnsi" w:cstheme="minorHAnsi"/>
        </w:rPr>
      </w:pPr>
    </w:p>
    <w:p w:rsidRPr="00840130" w:rsidR="00A22314" w:rsidP="00A22314" w:rsidRDefault="00A22314" w14:paraId="19B98D33" w14:textId="77777777">
      <w:pPr>
        <w:pStyle w:val="ListParagraph"/>
        <w:numPr>
          <w:ilvl w:val="0"/>
          <w:numId w:val="1"/>
        </w:numPr>
        <w:autoSpaceDE w:val="0"/>
        <w:autoSpaceDN w:val="0"/>
        <w:adjustRightInd w:val="0"/>
        <w:spacing w:after="0" w:line="240" w:lineRule="auto"/>
        <w:contextualSpacing w:val="0"/>
        <w:rPr>
          <w:rFonts w:cstheme="minorHAnsi"/>
        </w:rPr>
      </w:pPr>
      <w:r w:rsidRPr="00840130">
        <w:rPr>
          <w:rFonts w:cstheme="minorHAnsi"/>
        </w:rPr>
        <w:t>The first study is the Canadian Community Health Survey cohort that studied 300,000 people across Canada. The mean annual PM</w:t>
      </w:r>
      <w:r w:rsidRPr="00840130">
        <w:rPr>
          <w:rFonts w:cstheme="minorHAnsi"/>
          <w:vertAlign w:val="subscript"/>
        </w:rPr>
        <w:t xml:space="preserve">2.5 </w:t>
      </w:r>
      <w:r w:rsidRPr="00840130">
        <w:rPr>
          <w:rFonts w:cstheme="minorHAnsi"/>
        </w:rPr>
        <w:t>concentration in the participants was only 6.3 μg/m3 and the 95th percentile was 11.3 μg/m3. They reported a strong association between PM</w:t>
      </w:r>
      <w:r w:rsidRPr="00840130">
        <w:rPr>
          <w:rFonts w:cstheme="minorHAnsi"/>
          <w:vertAlign w:val="subscript"/>
        </w:rPr>
        <w:t xml:space="preserve">2.5 </w:t>
      </w:r>
      <w:r w:rsidRPr="00840130">
        <w:rPr>
          <w:rFonts w:cstheme="minorHAnsi"/>
        </w:rPr>
        <w:t>in that range and mortality rates. Moreover, the authors specifically examined whether there was a threshold concentration below which no effects were seen in their study and found none.</w:t>
      </w:r>
      <w:r w:rsidRPr="00840130">
        <w:rPr>
          <w:rFonts w:cstheme="minorHAnsi"/>
          <w:noProof/>
          <w:vertAlign w:val="superscript"/>
        </w:rPr>
        <w:t>2</w:t>
      </w:r>
      <w:r w:rsidRPr="00840130">
        <w:rPr>
          <w:rFonts w:cstheme="minorHAnsi"/>
        </w:rPr>
        <w:t xml:space="preserve"> </w:t>
      </w:r>
    </w:p>
    <w:p w:rsidRPr="00840130" w:rsidR="00A22314" w:rsidP="00A22314" w:rsidRDefault="00A22314" w14:paraId="7E6AAAA0" w14:textId="77777777">
      <w:pPr>
        <w:pStyle w:val="ListParagraph"/>
        <w:autoSpaceDE w:val="0"/>
        <w:autoSpaceDN w:val="0"/>
        <w:adjustRightInd w:val="0"/>
        <w:spacing w:after="0" w:line="240" w:lineRule="auto"/>
        <w:ind w:left="360"/>
        <w:contextualSpacing w:val="0"/>
        <w:rPr>
          <w:rFonts w:cstheme="minorHAnsi"/>
        </w:rPr>
      </w:pPr>
    </w:p>
    <w:p w:rsidRPr="00840130" w:rsidR="00A22314" w:rsidP="00A22314" w:rsidRDefault="00A22314" w14:paraId="5D20B8CE" w14:textId="77777777">
      <w:pPr>
        <w:pStyle w:val="ListParagraph"/>
        <w:numPr>
          <w:ilvl w:val="0"/>
          <w:numId w:val="1"/>
        </w:numPr>
        <w:autoSpaceDE w:val="0"/>
        <w:autoSpaceDN w:val="0"/>
        <w:adjustRightInd w:val="0"/>
        <w:spacing w:after="0" w:line="240" w:lineRule="auto"/>
        <w:contextualSpacing w:val="0"/>
        <w:rPr>
          <w:rFonts w:cstheme="minorHAnsi"/>
        </w:rPr>
      </w:pPr>
      <w:r w:rsidRPr="00840130">
        <w:rPr>
          <w:rFonts w:cstheme="minorHAnsi"/>
        </w:rPr>
        <w:t xml:space="preserve">Another study of US Medicare </w:t>
      </w:r>
      <w:proofErr w:type="gramStart"/>
      <w:r w:rsidRPr="00840130">
        <w:rPr>
          <w:rFonts w:cstheme="minorHAnsi"/>
        </w:rPr>
        <w:t>beneficiaries</w:t>
      </w:r>
      <w:proofErr w:type="gramEnd"/>
      <w:r w:rsidRPr="00840130">
        <w:rPr>
          <w:rFonts w:cstheme="minorHAnsi"/>
        </w:rPr>
        <w:t xml:space="preserve"> examined the association of PM</w:t>
      </w:r>
      <w:r w:rsidRPr="00840130">
        <w:rPr>
          <w:rFonts w:cstheme="minorHAnsi"/>
          <w:vertAlign w:val="subscript"/>
        </w:rPr>
        <w:t xml:space="preserve">2.5 </w:t>
      </w:r>
      <w:r w:rsidRPr="00840130">
        <w:rPr>
          <w:rFonts w:cstheme="minorHAnsi"/>
        </w:rPr>
        <w:t>concentrations below the EPA standard (12 μg/m3) and mortality rates in 32.8 million members over 13 years. The study had a little less than 248 million person-years of follow-up and about 12 million deaths among the participants with annual PM</w:t>
      </w:r>
      <w:r w:rsidRPr="00840130">
        <w:rPr>
          <w:rFonts w:cstheme="minorHAnsi"/>
          <w:vertAlign w:val="subscript"/>
        </w:rPr>
        <w:t xml:space="preserve">2.5 </w:t>
      </w:r>
      <w:r w:rsidRPr="00840130">
        <w:rPr>
          <w:rFonts w:cstheme="minorHAnsi"/>
        </w:rPr>
        <w:t>concentration below 12 μg/m3. The authors reported a strong association between PM</w:t>
      </w:r>
      <w:r w:rsidRPr="00840130">
        <w:rPr>
          <w:rFonts w:cstheme="minorHAnsi"/>
          <w:vertAlign w:val="subscript"/>
        </w:rPr>
        <w:t>2.5</w:t>
      </w:r>
      <w:r w:rsidRPr="00840130">
        <w:rPr>
          <w:rFonts w:cstheme="minorHAnsi"/>
        </w:rPr>
        <w:t xml:space="preserve"> in that range and mortality.</w:t>
      </w:r>
      <w:r w:rsidRPr="00840130">
        <w:rPr>
          <w:rFonts w:cstheme="minorHAnsi"/>
          <w:noProof/>
          <w:vertAlign w:val="superscript"/>
        </w:rPr>
        <w:t>3</w:t>
      </w:r>
      <w:r w:rsidRPr="00840130">
        <w:rPr>
          <w:rFonts w:cstheme="minorHAnsi"/>
        </w:rPr>
        <w:t xml:space="preserve"> </w:t>
      </w:r>
    </w:p>
    <w:p w:rsidRPr="00840130" w:rsidR="00A22314" w:rsidP="00A22314" w:rsidRDefault="00A22314" w14:paraId="4B5E9A44" w14:textId="77777777">
      <w:pPr>
        <w:pStyle w:val="ListParagraph"/>
        <w:autoSpaceDE w:val="0"/>
        <w:autoSpaceDN w:val="0"/>
        <w:adjustRightInd w:val="0"/>
        <w:spacing w:after="0" w:line="240" w:lineRule="auto"/>
        <w:ind w:left="360"/>
        <w:contextualSpacing w:val="0"/>
        <w:rPr>
          <w:rFonts w:cstheme="minorHAnsi"/>
        </w:rPr>
      </w:pPr>
    </w:p>
    <w:p w:rsidRPr="00840130" w:rsidR="00A22314" w:rsidP="00A22314" w:rsidRDefault="00A22314" w14:paraId="0750FDF8" w14:textId="77777777">
      <w:pPr>
        <w:pStyle w:val="ListParagraph"/>
        <w:numPr>
          <w:ilvl w:val="0"/>
          <w:numId w:val="1"/>
        </w:numPr>
        <w:autoSpaceDE w:val="0"/>
        <w:autoSpaceDN w:val="0"/>
        <w:adjustRightInd w:val="0"/>
        <w:spacing w:after="0" w:line="240" w:lineRule="auto"/>
        <w:contextualSpacing w:val="0"/>
        <w:rPr>
          <w:rFonts w:cstheme="minorHAnsi"/>
        </w:rPr>
      </w:pPr>
      <w:r w:rsidRPr="00840130">
        <w:rPr>
          <w:rFonts w:cstheme="minorHAnsi"/>
        </w:rPr>
        <w:t>More recently, in a study just published this year, a study evaluated the relationship of ambient PM</w:t>
      </w:r>
      <w:r w:rsidRPr="00840130">
        <w:rPr>
          <w:rFonts w:cstheme="minorHAnsi"/>
          <w:vertAlign w:val="subscript"/>
        </w:rPr>
        <w:t>2.5</w:t>
      </w:r>
      <w:r w:rsidRPr="00840130">
        <w:rPr>
          <w:rFonts w:cstheme="minorHAnsi"/>
        </w:rPr>
        <w:t xml:space="preserve"> exposure with cause-specific cardiovascular disease (CVD) mortality in over 565 thousand US men and women, aged 50 to 71 years. They found that when compared with participants with PM</w:t>
      </w:r>
      <w:r w:rsidRPr="00840130">
        <w:rPr>
          <w:rFonts w:cstheme="minorHAnsi"/>
          <w:vertAlign w:val="subscript"/>
        </w:rPr>
        <w:t>2.5</w:t>
      </w:r>
      <w:r w:rsidRPr="00840130">
        <w:rPr>
          <w:rFonts w:cstheme="minorHAnsi"/>
        </w:rPr>
        <w:t xml:space="preserve"> exposure &lt; 8 μg/m3 (referent concentration), risks for CVD mortality were statistically significantly increased among participants with PM</w:t>
      </w:r>
      <w:r w:rsidRPr="00840130">
        <w:rPr>
          <w:rFonts w:cstheme="minorHAnsi"/>
          <w:vertAlign w:val="subscript"/>
        </w:rPr>
        <w:t xml:space="preserve">2.5 </w:t>
      </w:r>
      <w:r w:rsidRPr="00840130">
        <w:rPr>
          <w:rFonts w:cstheme="minorHAnsi"/>
        </w:rPr>
        <w:t>exposures in the range of 8–12 μg/m3, documenting that significant adverse health effects are occurring in the US below the current standard. (12 μg/m3) that the EPA wants to retain.</w:t>
      </w:r>
      <w:r w:rsidRPr="00840130">
        <w:rPr>
          <w:rFonts w:cstheme="minorHAnsi"/>
          <w:noProof/>
          <w:vertAlign w:val="superscript"/>
        </w:rPr>
        <w:t>4</w:t>
      </w:r>
      <w:r w:rsidRPr="00840130">
        <w:rPr>
          <w:rFonts w:cstheme="minorHAnsi"/>
        </w:rPr>
        <w:t xml:space="preserve"> </w:t>
      </w:r>
    </w:p>
    <w:p w:rsidRPr="00840130" w:rsidR="00A22314" w:rsidP="00A22314" w:rsidRDefault="00A22314" w14:paraId="492BCFB6" w14:textId="77777777">
      <w:pPr>
        <w:autoSpaceDE w:val="0"/>
        <w:autoSpaceDN w:val="0"/>
        <w:adjustRightInd w:val="0"/>
        <w:spacing w:line="240" w:lineRule="auto"/>
        <w:rPr>
          <w:rFonts w:asciiTheme="minorHAnsi" w:hAnsiTheme="minorHAnsi" w:cstheme="minorHAnsi"/>
        </w:rPr>
      </w:pPr>
    </w:p>
    <w:p w:rsidRPr="00840130" w:rsidR="00A22314" w:rsidP="00840130" w:rsidRDefault="00A22314" w14:paraId="30CC50EF" w14:textId="77777777">
      <w:pPr>
        <w:spacing w:line="240" w:lineRule="auto"/>
        <w:ind w:firstLine="360"/>
        <w:rPr>
          <w:rFonts w:asciiTheme="minorHAnsi" w:hAnsiTheme="minorHAnsi" w:cstheme="minorHAnsi"/>
        </w:rPr>
      </w:pPr>
      <w:r w:rsidRPr="00840130">
        <w:rPr>
          <w:rFonts w:asciiTheme="minorHAnsi" w:hAnsiTheme="minorHAnsi" w:cstheme="minorHAnsi"/>
        </w:rPr>
        <w:t>Again, these three studies were selected out of a continually growing and expanding body of scient</w:t>
      </w:r>
      <w:bookmarkStart w:name="_GoBack" w:id="0"/>
      <w:bookmarkEnd w:id="0"/>
      <w:r w:rsidRPr="00840130">
        <w:rPr>
          <w:rFonts w:asciiTheme="minorHAnsi" w:hAnsiTheme="minorHAnsi" w:cstheme="minorHAnsi"/>
        </w:rPr>
        <w:t>ific evidence that enumerates the significant effects of exposure to low levels of PM</w:t>
      </w:r>
      <w:r w:rsidRPr="00840130">
        <w:rPr>
          <w:rFonts w:asciiTheme="minorHAnsi" w:hAnsiTheme="minorHAnsi" w:cstheme="minorHAnsi"/>
          <w:vertAlign w:val="subscript"/>
        </w:rPr>
        <w:t>2.5</w:t>
      </w:r>
      <w:r w:rsidRPr="00840130">
        <w:rPr>
          <w:rFonts w:asciiTheme="minorHAnsi" w:hAnsiTheme="minorHAnsi" w:cstheme="minorHAnsi"/>
        </w:rPr>
        <w:t xml:space="preserve"> on human health. </w:t>
      </w:r>
    </w:p>
    <w:p w:rsidRPr="002406F6" w:rsidR="00A22314" w:rsidP="00A22314" w:rsidRDefault="00A22314" w14:paraId="2949B62B" w14:textId="77777777">
      <w:pPr>
        <w:spacing w:line="240" w:lineRule="auto"/>
        <w:rPr>
          <w:rFonts w:cstheme="minorHAnsi"/>
          <w:sz w:val="24"/>
          <w:szCs w:val="24"/>
        </w:rPr>
      </w:pPr>
    </w:p>
    <w:p w:rsidRPr="002406F6" w:rsidR="00A22314" w:rsidP="00A22314" w:rsidRDefault="00A22314" w14:paraId="0BDE6531" w14:textId="77777777">
      <w:pPr>
        <w:pStyle w:val="EndNoteBibliographyTitle"/>
        <w:spacing w:after="60" w:line="240" w:lineRule="auto"/>
        <w:jc w:val="left"/>
        <w:rPr>
          <w:rFonts w:asciiTheme="minorHAnsi" w:hAnsiTheme="minorHAnsi" w:cstheme="minorHAnsi"/>
          <w:b/>
          <w:bCs/>
          <w:sz w:val="24"/>
          <w:szCs w:val="24"/>
        </w:rPr>
      </w:pPr>
      <w:r w:rsidRPr="002406F6">
        <w:rPr>
          <w:rFonts w:asciiTheme="minorHAnsi" w:hAnsiTheme="minorHAnsi" w:cstheme="minorHAnsi"/>
          <w:b/>
          <w:bCs/>
          <w:sz w:val="24"/>
          <w:szCs w:val="24"/>
        </w:rPr>
        <w:t>References</w:t>
      </w:r>
    </w:p>
    <w:p w:rsidRPr="002406F6" w:rsidR="00A22314" w:rsidP="00A22314" w:rsidRDefault="00A22314" w14:paraId="6DDCCCE8" w14:textId="77777777">
      <w:pPr>
        <w:pStyle w:val="EndNoteBibliography"/>
        <w:numPr>
          <w:ilvl w:val="0"/>
          <w:numId w:val="2"/>
        </w:numPr>
        <w:spacing w:after="0"/>
        <w:ind w:left="360"/>
        <w:rPr>
          <w:rFonts w:asciiTheme="minorHAnsi" w:hAnsiTheme="minorHAnsi" w:cstheme="minorHAnsi"/>
        </w:rPr>
      </w:pPr>
      <w:r w:rsidRPr="002406F6">
        <w:rPr>
          <w:rFonts w:asciiTheme="minorHAnsi" w:hAnsiTheme="minorHAnsi" w:cstheme="minorHAnsi"/>
        </w:rPr>
        <w:t>US Environmental Protection Agency, Integrated Science Assessment (ISA) for Particulate Matter (Final Report). 2020, US Environmental Protection Agency: Washington, DC.</w:t>
      </w:r>
    </w:p>
    <w:p w:rsidRPr="002406F6" w:rsidR="00A22314" w:rsidP="00A22314" w:rsidRDefault="00A22314" w14:paraId="4AADE4C1" w14:textId="77777777">
      <w:pPr>
        <w:pStyle w:val="EndNoteBibliography"/>
        <w:numPr>
          <w:ilvl w:val="0"/>
          <w:numId w:val="2"/>
        </w:numPr>
        <w:spacing w:after="0"/>
        <w:ind w:left="360"/>
        <w:rPr>
          <w:rFonts w:asciiTheme="minorHAnsi" w:hAnsiTheme="minorHAnsi" w:cstheme="minorHAnsi"/>
        </w:rPr>
      </w:pPr>
      <w:r w:rsidRPr="002406F6">
        <w:rPr>
          <w:rFonts w:asciiTheme="minorHAnsi" w:hAnsiTheme="minorHAnsi" w:cstheme="minorHAnsi"/>
        </w:rPr>
        <w:t xml:space="preserve">Pinault L, Tjepkema M, Crouse DL, et al. Risk estimates of mortality attributed to low concentrations of ambient fine particulate matter in the Canadian community health survey cohort. </w:t>
      </w:r>
      <w:r w:rsidRPr="002406F6">
        <w:rPr>
          <w:rFonts w:asciiTheme="minorHAnsi" w:hAnsiTheme="minorHAnsi" w:cstheme="minorHAnsi"/>
          <w:i/>
        </w:rPr>
        <w:t xml:space="preserve">Environmental health. </w:t>
      </w:r>
      <w:r w:rsidRPr="002406F6">
        <w:rPr>
          <w:rFonts w:asciiTheme="minorHAnsi" w:hAnsiTheme="minorHAnsi" w:cstheme="minorHAnsi"/>
        </w:rPr>
        <w:t>2016;15(1):18.</w:t>
      </w:r>
    </w:p>
    <w:p w:rsidRPr="002406F6" w:rsidR="00A22314" w:rsidP="00A22314" w:rsidRDefault="00A22314" w14:paraId="0C2D9F5A" w14:textId="77777777">
      <w:pPr>
        <w:pStyle w:val="EndNoteBibliography"/>
        <w:numPr>
          <w:ilvl w:val="0"/>
          <w:numId w:val="2"/>
        </w:numPr>
        <w:spacing w:after="0"/>
        <w:ind w:left="360"/>
        <w:rPr>
          <w:rFonts w:asciiTheme="minorHAnsi" w:hAnsiTheme="minorHAnsi" w:cstheme="minorHAnsi"/>
        </w:rPr>
      </w:pPr>
      <w:r w:rsidRPr="002406F6">
        <w:rPr>
          <w:rFonts w:asciiTheme="minorHAnsi" w:hAnsiTheme="minorHAnsi" w:cstheme="minorHAnsi"/>
          <w:lang w:val="es-MX"/>
        </w:rPr>
        <w:t xml:space="preserve">Di Q, Wang Y, Zanobetti A, et al. </w:t>
      </w:r>
      <w:r w:rsidRPr="002406F6">
        <w:rPr>
          <w:rFonts w:asciiTheme="minorHAnsi" w:hAnsiTheme="minorHAnsi" w:cstheme="minorHAnsi"/>
        </w:rPr>
        <w:t xml:space="preserve">Air pollution and mortality in the Medicare population. </w:t>
      </w:r>
      <w:r w:rsidRPr="002406F6">
        <w:rPr>
          <w:rFonts w:asciiTheme="minorHAnsi" w:hAnsiTheme="minorHAnsi" w:cstheme="minorHAnsi"/>
          <w:i/>
        </w:rPr>
        <w:t xml:space="preserve">New England Journal of Medicine. </w:t>
      </w:r>
      <w:r w:rsidRPr="002406F6">
        <w:rPr>
          <w:rFonts w:asciiTheme="minorHAnsi" w:hAnsiTheme="minorHAnsi" w:cstheme="minorHAnsi"/>
        </w:rPr>
        <w:t>2017;376(26):2513-2522.</w:t>
      </w:r>
    </w:p>
    <w:p w:rsidRPr="002406F6" w:rsidR="00A22314" w:rsidP="00A22314" w:rsidRDefault="00A22314" w14:paraId="4D46EE00" w14:textId="77777777">
      <w:pPr>
        <w:pStyle w:val="EndNoteBibliography"/>
        <w:numPr>
          <w:ilvl w:val="0"/>
          <w:numId w:val="2"/>
        </w:numPr>
        <w:spacing w:after="0"/>
        <w:ind w:left="360"/>
        <w:rPr>
          <w:rFonts w:asciiTheme="minorHAnsi" w:hAnsiTheme="minorHAnsi" w:cstheme="minorHAnsi"/>
        </w:rPr>
      </w:pPr>
      <w:r w:rsidRPr="002406F6">
        <w:rPr>
          <w:rFonts w:asciiTheme="minorHAnsi" w:hAnsiTheme="minorHAnsi" w:cstheme="minorHAnsi"/>
          <w:lang w:val="es-MX"/>
        </w:rPr>
        <w:t xml:space="preserve">Hayes RB, Lim C, Zhang Y, et al. </w:t>
      </w:r>
      <w:r w:rsidRPr="002406F6">
        <w:rPr>
          <w:rFonts w:asciiTheme="minorHAnsi" w:hAnsiTheme="minorHAnsi" w:cstheme="minorHAnsi"/>
        </w:rPr>
        <w:t xml:space="preserve">PM2. 5 air pollution and cause-specific cardiovascular disease mortality. </w:t>
      </w:r>
      <w:r w:rsidRPr="002406F6">
        <w:rPr>
          <w:rFonts w:asciiTheme="minorHAnsi" w:hAnsiTheme="minorHAnsi" w:cstheme="minorHAnsi"/>
          <w:i/>
        </w:rPr>
        <w:t xml:space="preserve">International Journal of Epidemiology. </w:t>
      </w:r>
      <w:r w:rsidRPr="002406F6">
        <w:rPr>
          <w:rFonts w:asciiTheme="minorHAnsi" w:hAnsiTheme="minorHAnsi" w:cstheme="minorHAnsi"/>
        </w:rPr>
        <w:t>2020;49(1):25-35.</w:t>
      </w:r>
    </w:p>
    <w:p w:rsidR="00A22314" w:rsidP="009C35CE" w:rsidRDefault="00A22314" w14:paraId="02061F79" w14:textId="77777777">
      <w:pPr>
        <w:spacing w:line="480" w:lineRule="auto"/>
        <w:ind w:firstLine="720"/>
        <w:jc w:val="both"/>
      </w:pPr>
    </w:p>
    <w:p w:rsidRPr="00A22314" w:rsidR="00A22314" w:rsidP="00840130" w:rsidRDefault="00A22314" w14:paraId="559DCAA6" w14:textId="0A58EC56">
      <w:pPr>
        <w:spacing w:line="240" w:lineRule="auto"/>
        <w:jc w:val="both"/>
        <w:rPr>
          <w:b/>
        </w:rPr>
      </w:pPr>
      <w:r w:rsidRPr="00A22314">
        <w:rPr>
          <w:b/>
        </w:rPr>
        <w:t>PM</w:t>
      </w:r>
      <w:r w:rsidRPr="00A22314">
        <w:rPr>
          <w:b/>
          <w:vertAlign w:val="subscript"/>
        </w:rPr>
        <w:t>2.5</w:t>
      </w:r>
      <w:r w:rsidRPr="00A22314">
        <w:rPr>
          <w:b/>
        </w:rPr>
        <w:t xml:space="preserve"> Standard Setting Process Problems and ISEE Recommendations</w:t>
      </w:r>
    </w:p>
    <w:p w:rsidR="00A22314" w:rsidP="00840130" w:rsidRDefault="00A22314" w14:paraId="106F5532" w14:textId="4E8F71F9">
      <w:pPr>
        <w:spacing w:line="240" w:lineRule="auto"/>
        <w:jc w:val="both"/>
      </w:pPr>
      <w:r>
        <w:t>George D. Thurston, NYU School of Medicine</w:t>
      </w:r>
    </w:p>
    <w:p w:rsidR="00CA4096" w:rsidP="00840130" w:rsidRDefault="00CA4096" w14:paraId="72F1EA7E" w14:textId="2324CB73">
      <w:pPr>
        <w:spacing w:line="240" w:lineRule="auto"/>
        <w:ind w:firstLine="720"/>
        <w:jc w:val="both"/>
      </w:pPr>
      <w:r>
        <w:t xml:space="preserve">The North American Chapter of the </w:t>
      </w:r>
      <w:r w:rsidRPr="00D64796">
        <w:t xml:space="preserve">ISEE remains concerned about the litany of unwarranted changes the EPA has made to the </w:t>
      </w:r>
      <w:r w:rsidRPr="00D64796" w:rsidR="00375488">
        <w:t xml:space="preserve">Clean Air Scientific Advisory Committee </w:t>
      </w:r>
      <w:r w:rsidR="00375488">
        <w:t>(</w:t>
      </w:r>
      <w:r w:rsidRPr="00D64796">
        <w:t>CASAC</w:t>
      </w:r>
      <w:r w:rsidR="00375488">
        <w:t>)</w:t>
      </w:r>
      <w:r w:rsidRPr="00D64796">
        <w:t xml:space="preserve"> and the NAAQS review process. The current CASAC is unqualified to interpret epidemiologic studies</w:t>
      </w:r>
      <w:r>
        <w:t>,</w:t>
      </w:r>
      <w:r w:rsidRPr="00D64796">
        <w:t xml:space="preserve"> given that it lacks adequate depth and diversity of epidemiologic expertise. The myriad </w:t>
      </w:r>
      <w:r w:rsidRPr="00D64796">
        <w:lastRenderedPageBreak/>
        <w:t>of changes to the NAAQS review process are collectively harmful to the quality, credibility, and integrity of the scientific review process and to the CASAC as an advisory body.</w:t>
      </w:r>
    </w:p>
    <w:p w:rsidR="00CA4096" w:rsidP="00840130" w:rsidRDefault="00363369" w14:paraId="50527421" w14:textId="45F46433">
      <w:pPr>
        <w:spacing w:line="240" w:lineRule="auto"/>
        <w:ind w:firstLine="720"/>
        <w:jc w:val="both"/>
      </w:pPr>
      <w:r>
        <w:t xml:space="preserve">In particular, </w:t>
      </w:r>
      <w:r w:rsidRPr="00D64796" w:rsidR="00CA4096">
        <w:t>CASAC</w:t>
      </w:r>
      <w:r w:rsidR="00375488">
        <w:t>’s</w:t>
      </w:r>
      <w:r w:rsidRPr="00D64796" w:rsidR="00CA4096">
        <w:t xml:space="preserve"> PM Committee was </w:t>
      </w:r>
      <w:r w:rsidR="00CA4096">
        <w:t xml:space="preserve">inappropriately </w:t>
      </w:r>
      <w:r w:rsidRPr="00D64796" w:rsidR="00CA4096">
        <w:t>disbanded without notice on October 10, 2018</w:t>
      </w:r>
      <w:r>
        <w:t>. It</w:t>
      </w:r>
      <w:r w:rsidRPr="00D64796" w:rsidR="00CA4096">
        <w:t xml:space="preserve"> comprised a set of </w:t>
      </w:r>
      <w:r w:rsidR="00375488">
        <w:t xml:space="preserve">appropriate </w:t>
      </w:r>
      <w:r w:rsidRPr="00D64796" w:rsidR="00CA4096">
        <w:t>experts from diverse scientific disciplines</w:t>
      </w:r>
      <w:r w:rsidR="00375488">
        <w:t>,</w:t>
      </w:r>
      <w:r w:rsidRPr="00D64796" w:rsidR="00CA4096">
        <w:t xml:space="preserve"> </w:t>
      </w:r>
      <w:r w:rsidRPr="00D64796" w:rsidR="00A0570F">
        <w:t>i</w:t>
      </w:r>
      <w:r w:rsidR="00A0570F">
        <w:t>ncluding</w:t>
      </w:r>
      <w:r w:rsidRPr="00D64796" w:rsidR="00CA4096">
        <w:t xml:space="preserve"> epidemiology, toxicology, and human clinical studies, </w:t>
      </w:r>
      <w:r>
        <w:t xml:space="preserve">and </w:t>
      </w:r>
      <w:r w:rsidRPr="00D64796" w:rsidR="00CA4096">
        <w:t xml:space="preserve">found substantial evidence in favor of lowering the </w:t>
      </w:r>
      <w:r w:rsidRPr="00CE0DC1">
        <w:t>PM</w:t>
      </w:r>
      <w:r w:rsidRPr="00CE0DC1">
        <w:rPr>
          <w:vertAlign w:val="subscript"/>
        </w:rPr>
        <w:t>2.5</w:t>
      </w:r>
      <w:r>
        <w:t xml:space="preserve"> </w:t>
      </w:r>
      <w:r w:rsidRPr="00D64796" w:rsidR="00CA4096">
        <w:t>standard</w:t>
      </w:r>
      <w:r>
        <w:t>s</w:t>
      </w:r>
      <w:r w:rsidRPr="00D64796" w:rsidR="00CA4096">
        <w:t xml:space="preserve">. Despite being disbanded, this independent former CASAC committee reviewed the </w:t>
      </w:r>
      <w:r>
        <w:t>EPA’s Integrated Science Assessment (</w:t>
      </w:r>
      <w:r w:rsidRPr="00D64796" w:rsidR="00CA4096">
        <w:t>ISA</w:t>
      </w:r>
      <w:r>
        <w:t>)</w:t>
      </w:r>
      <w:r w:rsidRPr="00D64796" w:rsidR="00CA4096">
        <w:t>, and concluded “the current suite of primary fine particle (PM</w:t>
      </w:r>
      <w:r w:rsidRPr="00D64796" w:rsidR="00CA4096">
        <w:rPr>
          <w:vertAlign w:val="subscript"/>
        </w:rPr>
        <w:t>2.5</w:t>
      </w:r>
      <w:r w:rsidRPr="00D64796" w:rsidR="00CA4096">
        <w:t xml:space="preserve">) annual and 24-hour standards are not protective of public health.” They suggested that the annual standard should be revised to a range of </w:t>
      </w:r>
      <w:r w:rsidR="00CA4096">
        <w:t xml:space="preserve">8 to </w:t>
      </w:r>
      <w:r w:rsidRPr="00D64796" w:rsidR="00CA4096">
        <w:t>10 μg/m</w:t>
      </w:r>
      <w:r w:rsidRPr="00D64796" w:rsidR="00CA4096">
        <w:rPr>
          <w:vertAlign w:val="superscript"/>
        </w:rPr>
        <w:t>3</w:t>
      </w:r>
      <w:r>
        <w:t>, and</w:t>
      </w:r>
      <w:r w:rsidRPr="00D64796" w:rsidR="00CA4096">
        <w:t xml:space="preserve"> the 24-hour standard should be revised to a range of </w:t>
      </w:r>
      <w:r w:rsidR="00CA4096">
        <w:t xml:space="preserve">25 to </w:t>
      </w:r>
      <w:r w:rsidRPr="00D64796" w:rsidR="00CA4096">
        <w:t>30 μg/</w:t>
      </w:r>
      <w:r w:rsidR="00CA4096">
        <w:t>m3.</w:t>
      </w:r>
      <w:r w:rsidRPr="00D64796" w:rsidR="00CA4096">
        <w:t xml:space="preserve"> This conclusion was based on consistent epidemiological evidence from multiple multi-city studies, augmented with evidence from single-city studies, at policy-relevant ambient concentrations</w:t>
      </w:r>
      <w:r w:rsidR="001422FB">
        <w:t>,</w:t>
      </w:r>
      <w:r w:rsidRPr="00D64796" w:rsidR="00CA4096">
        <w:t xml:space="preserve"> and are supported by research from experimental models in animals and humans</w:t>
      </w:r>
      <w:r w:rsidR="00375488">
        <w:t>,</w:t>
      </w:r>
      <w:r w:rsidRPr="00D64796" w:rsidR="00CA4096">
        <w:t xml:space="preserve"> and by accountability studies. These data provide clear and compelling scientific evidence that the current PM</w:t>
      </w:r>
      <w:r w:rsidRPr="00D64796" w:rsidR="00CA4096">
        <w:rPr>
          <w:vertAlign w:val="subscript"/>
        </w:rPr>
        <w:t>2.5</w:t>
      </w:r>
      <w:r w:rsidRPr="00D64796" w:rsidR="00CA4096">
        <w:t xml:space="preserve"> standards are not adequate to protect human health, and that EPA has ignored the “best available science”.</w:t>
      </w:r>
    </w:p>
    <w:p w:rsidR="00CA4096" w:rsidP="00840130" w:rsidRDefault="00CA4096" w14:paraId="39069FAA" w14:textId="09DCE520">
      <w:pPr>
        <w:spacing w:line="240" w:lineRule="auto"/>
        <w:ind w:firstLine="720"/>
        <w:jc w:val="both"/>
      </w:pPr>
      <w:r w:rsidRPr="00D64796">
        <w:t>While</w:t>
      </w:r>
      <w:r w:rsidR="00363369">
        <w:t xml:space="preserve"> past</w:t>
      </w:r>
      <w:r w:rsidRPr="00D64796">
        <w:t xml:space="preserve"> </w:t>
      </w:r>
      <w:r w:rsidR="00363369">
        <w:t xml:space="preserve">implementation of </w:t>
      </w:r>
      <w:r w:rsidRPr="00D64796">
        <w:t xml:space="preserve">the current </w:t>
      </w:r>
      <w:r w:rsidRPr="00CE0DC1">
        <w:t>PM</w:t>
      </w:r>
      <w:r w:rsidRPr="00CE0DC1">
        <w:rPr>
          <w:vertAlign w:val="subscript"/>
        </w:rPr>
        <w:t>2.5</w:t>
      </w:r>
      <w:r>
        <w:t xml:space="preserve"> </w:t>
      </w:r>
      <w:r w:rsidRPr="00D64796">
        <w:t>NAAQS undoubtedly ha</w:t>
      </w:r>
      <w:r w:rsidR="00363369">
        <w:t>s</w:t>
      </w:r>
      <w:r w:rsidRPr="00D64796">
        <w:t xml:space="preserve"> reduced the burden of disease associated with air pollution</w:t>
      </w:r>
      <w:r>
        <w:t xml:space="preserve"> exposures</w:t>
      </w:r>
      <w:r w:rsidRPr="00D64796">
        <w:t xml:space="preserve">, there is still significant </w:t>
      </w:r>
      <w:r>
        <w:t>need</w:t>
      </w:r>
      <w:r w:rsidRPr="00D64796">
        <w:t xml:space="preserve"> for improvement. </w:t>
      </w:r>
      <w:r w:rsidR="00363369">
        <w:t xml:space="preserve"> </w:t>
      </w:r>
      <w:r w:rsidRPr="00D64796">
        <w:t>The Global Burden of Disease Study has estimated that some 100,000 Americans die each year from PM</w:t>
      </w:r>
      <w:r w:rsidRPr="00D64796">
        <w:rPr>
          <w:vertAlign w:val="subscript"/>
        </w:rPr>
        <w:t>2.5</w:t>
      </w:r>
      <w:r w:rsidRPr="00D64796">
        <w:t xml:space="preserve"> air pollution exposure at current levels. Lowering the annual standard from 12 μg/m</w:t>
      </w:r>
      <w:r w:rsidRPr="00D64796">
        <w:rPr>
          <w:vertAlign w:val="superscript"/>
        </w:rPr>
        <w:t>3</w:t>
      </w:r>
      <w:r w:rsidRPr="00D64796">
        <w:t xml:space="preserve">  to 8 μg/m</w:t>
      </w:r>
      <w:r w:rsidRPr="00D64796">
        <w:rPr>
          <w:vertAlign w:val="superscript"/>
        </w:rPr>
        <w:t>3</w:t>
      </w:r>
      <w:r w:rsidRPr="00D64796">
        <w:t xml:space="preserve"> (the lower end of the proposed range, and close to the Canadian 2020 standard) would substantially lower PM</w:t>
      </w:r>
      <w:r w:rsidRPr="00D64796">
        <w:rPr>
          <w:vertAlign w:val="subscript"/>
        </w:rPr>
        <w:t>2.5</w:t>
      </w:r>
      <w:r w:rsidRPr="00D64796">
        <w:t xml:space="preserve"> pollution in the US and would, upon achieving compliance, avoid tens of thousands of needless deaths each year. Clearly, the longer the EPA delays taking action on lowering this PM</w:t>
      </w:r>
      <w:r w:rsidRPr="00D64796">
        <w:rPr>
          <w:vertAlign w:val="subscript"/>
        </w:rPr>
        <w:t>2.5</w:t>
      </w:r>
      <w:r w:rsidRPr="00D64796">
        <w:t xml:space="preserve"> standard, the more American lives will be needlessly lost.   </w:t>
      </w:r>
    </w:p>
    <w:p w:rsidR="00CA4096" w:rsidP="00840130" w:rsidRDefault="00CA4096" w14:paraId="4A7B6914" w14:textId="61FD3C49">
      <w:pPr>
        <w:spacing w:line="240" w:lineRule="auto"/>
        <w:ind w:firstLine="720"/>
        <w:jc w:val="both"/>
      </w:pPr>
      <w:r w:rsidRPr="00D64796">
        <w:t>We strong</w:t>
      </w:r>
      <w:r>
        <w:t xml:space="preserve">ly </w:t>
      </w:r>
      <w:r w:rsidRPr="00D64796">
        <w:t>oppos</w:t>
      </w:r>
      <w:r>
        <w:t>e</w:t>
      </w:r>
      <w:r w:rsidRPr="00D64796">
        <w:t xml:space="preserve"> the EPA decision to retain the current PM</w:t>
      </w:r>
      <w:r w:rsidRPr="00D64796">
        <w:rPr>
          <w:vertAlign w:val="subscript"/>
        </w:rPr>
        <w:t>2.5</w:t>
      </w:r>
      <w:r w:rsidRPr="00D64796">
        <w:t xml:space="preserve"> NAAQS standard</w:t>
      </w:r>
      <w:r>
        <w:t>s</w:t>
      </w:r>
      <w:r w:rsidRPr="00D64796">
        <w:t xml:space="preserve">. </w:t>
      </w:r>
      <w:r w:rsidR="00363369">
        <w:t>T</w:t>
      </w:r>
      <w:r w:rsidRPr="00D64796">
        <w:t xml:space="preserve">his decision is </w:t>
      </w:r>
      <w:r w:rsidR="00363369">
        <w:t xml:space="preserve">clearly </w:t>
      </w:r>
      <w:r w:rsidRPr="00D64796">
        <w:t>contrary to the state of the science, which demonstrates that deaths and heart attacks are produced by PM</w:t>
      </w:r>
      <w:r w:rsidRPr="00D64796">
        <w:rPr>
          <w:vertAlign w:val="subscript"/>
        </w:rPr>
        <w:t>2.5</w:t>
      </w:r>
      <w:r w:rsidRPr="00D64796">
        <w:t xml:space="preserve"> at concentrations between 8 and 12 µg/m</w:t>
      </w:r>
      <w:r w:rsidRPr="00D64796">
        <w:rPr>
          <w:vertAlign w:val="superscript"/>
        </w:rPr>
        <w:t>3</w:t>
      </w:r>
      <w:r w:rsidRPr="00D64796">
        <w:t xml:space="preserve"> and</w:t>
      </w:r>
      <w:r>
        <w:t>,</w:t>
      </w:r>
      <w:r w:rsidRPr="00D64796">
        <w:t xml:space="preserve"> hence</w:t>
      </w:r>
      <w:r>
        <w:t>,</w:t>
      </w:r>
      <w:r w:rsidRPr="00D64796">
        <w:t xml:space="preserve"> that the Administrators’ decision violates the Clean Air Act requirement to use the “best available science” and to set standards “to protect public health with an adequate margin of safety.” Th</w:t>
      </w:r>
      <w:r>
        <w:t>e EPA</w:t>
      </w:r>
      <w:r w:rsidRPr="00D64796">
        <w:t xml:space="preserve"> proposal does neither. ISEE </w:t>
      </w:r>
      <w:r>
        <w:t xml:space="preserve">recommends the </w:t>
      </w:r>
      <w:r w:rsidRPr="00D64796">
        <w:t>lower standard</w:t>
      </w:r>
      <w:r>
        <w:t>s</w:t>
      </w:r>
      <w:r w:rsidRPr="00D64796">
        <w:t xml:space="preserve"> that would be consistent with the current state of the science and the Clean Air Act</w:t>
      </w:r>
      <w:r w:rsidR="00363369">
        <w:t xml:space="preserve">: 25 </w:t>
      </w:r>
      <w:r w:rsidRPr="00D64796" w:rsidR="00363369">
        <w:t>µg/m</w:t>
      </w:r>
      <w:r w:rsidRPr="00D64796" w:rsidR="00363369">
        <w:rPr>
          <w:vertAlign w:val="superscript"/>
        </w:rPr>
        <w:t>3</w:t>
      </w:r>
      <w:r w:rsidR="00363369">
        <w:t xml:space="preserve"> for the 24-hr standard, and 8 </w:t>
      </w:r>
      <w:r w:rsidRPr="00D64796" w:rsidR="00363369">
        <w:t>µg/m</w:t>
      </w:r>
      <w:r w:rsidRPr="00D64796" w:rsidR="00363369">
        <w:rPr>
          <w:vertAlign w:val="superscript"/>
        </w:rPr>
        <w:t>3</w:t>
      </w:r>
      <w:r w:rsidR="00363369">
        <w:t xml:space="preserve"> for the annual standard.</w:t>
      </w:r>
    </w:p>
    <w:p w:rsidR="00840130" w:rsidP="00840130" w:rsidRDefault="00840130" w14:paraId="4AFEB588" w14:textId="2886FA4D">
      <w:pPr>
        <w:spacing w:line="240" w:lineRule="auto"/>
        <w:ind w:firstLine="720"/>
        <w:jc w:val="both"/>
      </w:pPr>
    </w:p>
    <w:p w:rsidRPr="00D64796" w:rsidR="00840130" w:rsidP="00840130" w:rsidRDefault="00840130" w14:paraId="5D3D11EB" w14:textId="7BD9A60C">
      <w:pPr>
        <w:spacing w:line="240" w:lineRule="auto"/>
        <w:ind w:firstLine="720"/>
        <w:jc w:val="both"/>
      </w:pPr>
      <w:r>
        <w:t>Thank you.  I hope you take our comments to heart.</w:t>
      </w:r>
    </w:p>
    <w:p w:rsidRPr="00D64796" w:rsidR="00CA4096" w:rsidP="009C35CE" w:rsidRDefault="00CA4096" w14:paraId="2C336376" w14:textId="77777777">
      <w:pPr>
        <w:spacing w:line="480" w:lineRule="auto"/>
        <w:ind w:firstLine="720"/>
        <w:jc w:val="both"/>
      </w:pPr>
    </w:p>
    <w:p w:rsidRPr="00D64796" w:rsidR="00CA4096" w:rsidP="00CA4096" w:rsidRDefault="00CA4096" w14:paraId="61C8569D" w14:textId="77777777">
      <w:pPr>
        <w:ind w:firstLine="720"/>
        <w:jc w:val="both"/>
      </w:pPr>
    </w:p>
    <w:p w:rsidRPr="00D64796" w:rsidR="00CA4096" w:rsidP="00CA4096" w:rsidRDefault="00CA4096" w14:paraId="0EA44E09" w14:textId="77777777">
      <w:pPr>
        <w:ind w:firstLine="720"/>
        <w:jc w:val="both"/>
      </w:pPr>
    </w:p>
    <w:p w:rsidR="008E3088" w:rsidRDefault="008E3088" w14:paraId="7E3DC5AE" w14:textId="77777777"/>
    <w:sectPr w:rsidR="008E3088" w:rsidSect="0084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skOldFace">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MT">
    <w:altName w:val="MS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7F00"/>
    <w:multiLevelType w:val="hybridMultilevel"/>
    <w:tmpl w:val="CB340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10569"/>
    <w:multiLevelType w:val="hybridMultilevel"/>
    <w:tmpl w:val="99084D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A75C8B"/>
    <w:multiLevelType w:val="multilevel"/>
    <w:tmpl w:val="F33A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823CD"/>
    <w:multiLevelType w:val="hybridMultilevel"/>
    <w:tmpl w:val="D994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85BD5"/>
    <w:multiLevelType w:val="hybridMultilevel"/>
    <w:tmpl w:val="9718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96"/>
    <w:rsid w:val="000272DB"/>
    <w:rsid w:val="000712FD"/>
    <w:rsid w:val="000A5D77"/>
    <w:rsid w:val="000C63B0"/>
    <w:rsid w:val="00100173"/>
    <w:rsid w:val="001422FB"/>
    <w:rsid w:val="001813E9"/>
    <w:rsid w:val="001B7890"/>
    <w:rsid w:val="00363369"/>
    <w:rsid w:val="00375488"/>
    <w:rsid w:val="004C6BFA"/>
    <w:rsid w:val="00572594"/>
    <w:rsid w:val="00701F62"/>
    <w:rsid w:val="007060E6"/>
    <w:rsid w:val="008250C9"/>
    <w:rsid w:val="00840130"/>
    <w:rsid w:val="00841BA4"/>
    <w:rsid w:val="00861437"/>
    <w:rsid w:val="008D05B2"/>
    <w:rsid w:val="008E3088"/>
    <w:rsid w:val="009920DC"/>
    <w:rsid w:val="009C35CE"/>
    <w:rsid w:val="00A0570F"/>
    <w:rsid w:val="00A22314"/>
    <w:rsid w:val="00A47F0B"/>
    <w:rsid w:val="00A55393"/>
    <w:rsid w:val="00AE72D9"/>
    <w:rsid w:val="00B86E63"/>
    <w:rsid w:val="00CA4096"/>
    <w:rsid w:val="00CF2F8C"/>
    <w:rsid w:val="00F01B72"/>
    <w:rsid w:val="00FC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DB604"/>
  <w15:chartTrackingRefBased/>
  <w15:docId w15:val="{9BC589A7-0E7C-2142-9806-88F5E9E7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09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55393"/>
    <w:pPr>
      <w:spacing w:line="259" w:lineRule="auto"/>
      <w:jc w:val="center"/>
    </w:pPr>
    <w:rPr>
      <w:rFonts w:ascii="Calibri" w:eastAsiaTheme="minorHAnsi" w:hAnsi="Calibri" w:cs="Calibri"/>
      <w:noProof/>
      <w:lang w:val="en-US"/>
    </w:rPr>
  </w:style>
  <w:style w:type="character" w:customStyle="1" w:styleId="EndNoteBibliographyTitleChar">
    <w:name w:val="EndNote Bibliography Title Char"/>
    <w:basedOn w:val="DefaultParagraphFont"/>
    <w:link w:val="EndNoteBibliographyTitle"/>
    <w:rsid w:val="00A55393"/>
    <w:rPr>
      <w:rFonts w:ascii="Calibri" w:hAnsi="Calibri" w:cs="Calibri"/>
      <w:noProof/>
      <w:sz w:val="22"/>
      <w:szCs w:val="22"/>
    </w:rPr>
  </w:style>
  <w:style w:type="paragraph" w:customStyle="1" w:styleId="EndNoteBibliography">
    <w:name w:val="EndNote Bibliography"/>
    <w:basedOn w:val="Normal"/>
    <w:link w:val="EndNoteBibliographyChar"/>
    <w:rsid w:val="00A55393"/>
    <w:pPr>
      <w:spacing w:after="160" w:line="240" w:lineRule="auto"/>
    </w:pPr>
    <w:rPr>
      <w:rFonts w:ascii="Calibri" w:eastAsiaTheme="minorHAnsi" w:hAnsi="Calibri" w:cs="Calibri"/>
      <w:noProof/>
      <w:lang w:val="en-US"/>
    </w:rPr>
  </w:style>
  <w:style w:type="character" w:customStyle="1" w:styleId="EndNoteBibliographyChar">
    <w:name w:val="EndNote Bibliography Char"/>
    <w:basedOn w:val="DefaultParagraphFont"/>
    <w:link w:val="EndNoteBibliography"/>
    <w:rsid w:val="00A55393"/>
    <w:rPr>
      <w:rFonts w:ascii="Calibri" w:hAnsi="Calibri" w:cs="Calibri"/>
      <w:noProof/>
      <w:sz w:val="22"/>
      <w:szCs w:val="22"/>
    </w:rPr>
  </w:style>
  <w:style w:type="paragraph" w:styleId="ListParagraph">
    <w:name w:val="List Paragraph"/>
    <w:basedOn w:val="Normal"/>
    <w:uiPriority w:val="34"/>
    <w:qFormat/>
    <w:rsid w:val="00A55393"/>
    <w:pPr>
      <w:spacing w:after="160" w:line="259" w:lineRule="auto"/>
      <w:ind w:left="720"/>
      <w:contextualSpacing/>
    </w:pPr>
    <w:rPr>
      <w:rFonts w:asciiTheme="minorHAnsi" w:eastAsiaTheme="minorHAnsi" w:hAnsiTheme="minorHAnsi" w:cstheme="minorBidi"/>
      <w:lang w:val="en-US"/>
    </w:rPr>
  </w:style>
  <w:style w:type="character" w:customStyle="1" w:styleId="fontstyle01">
    <w:name w:val="fontstyle01"/>
    <w:basedOn w:val="DefaultParagraphFont"/>
    <w:rsid w:val="00A22314"/>
    <w:rPr>
      <w:rFonts w:ascii="BaskOldFace" w:hAnsi="BaskOldFace" w:hint="default"/>
      <w:b w:val="0"/>
      <w:bCs w:val="0"/>
      <w:i w:val="0"/>
      <w:iCs w:val="0"/>
      <w:color w:val="000000"/>
      <w:sz w:val="24"/>
      <w:szCs w:val="24"/>
    </w:rPr>
  </w:style>
  <w:style w:type="character" w:customStyle="1" w:styleId="fontstyle21">
    <w:name w:val="fontstyle21"/>
    <w:basedOn w:val="DefaultParagraphFont"/>
    <w:rsid w:val="00A22314"/>
    <w:rPr>
      <w:rFonts w:ascii="Cambria" w:hAnsi="Cambria" w:hint="default"/>
      <w:b w:val="0"/>
      <w:bCs w:val="0"/>
      <w:i w:val="0"/>
      <w:iCs w:val="0"/>
      <w:color w:val="000000"/>
      <w:sz w:val="24"/>
      <w:szCs w:val="24"/>
    </w:rPr>
  </w:style>
  <w:style w:type="paragraph" w:styleId="NormalWeb">
    <w:name w:val="Normal (Web)"/>
    <w:basedOn w:val="Normal"/>
    <w:uiPriority w:val="99"/>
    <w:unhideWhenUsed/>
    <w:rsid w:val="00A223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01B72"/>
    <w:rPr>
      <w:color w:val="0563C1" w:themeColor="hyperlink"/>
      <w:u w:val="single"/>
    </w:rPr>
  </w:style>
  <w:style w:type="paragraph" w:styleId="NoSpacing">
    <w:name w:val="No Spacing"/>
    <w:uiPriority w:val="1"/>
    <w:qFormat/>
    <w:rsid w:val="00840130"/>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6-09/documents/pm_transboundary_assessment_2013_downloaded_27sept16.pdf" TargetMode="External"/><Relationship Id="rId3" Type="http://schemas.openxmlformats.org/officeDocument/2006/relationships/settings" Target="settings.xml"/><Relationship Id="rId7" Type="http://schemas.openxmlformats.org/officeDocument/2006/relationships/hyperlink" Target="https://www3.epa.gov/pmdesignations/2012standards/docs/pm2.5_chemical_composi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pm-pollution/particulate-matter-pm-basics" TargetMode="External"/><Relationship Id="rId11" Type="http://schemas.openxmlformats.org/officeDocument/2006/relationships/fontTable" Target="fontTable.xml"/><Relationship Id="rId5" Type="http://schemas.openxmlformats.org/officeDocument/2006/relationships/hyperlink" Target="https://www.canada.ca/en/health-canada/services/publications/healthy-living/guidance-fine-particulate-matter-pm2-5-residential-indoor-air.html" TargetMode="External"/><Relationship Id="rId10" Type="http://schemas.openxmlformats.org/officeDocument/2006/relationships/hyperlink" Target="https://earth.stanford.edu/news/how-much-does-air-pollution-cost-us" TargetMode="External"/><Relationship Id="rId4" Type="http://schemas.openxmlformats.org/officeDocument/2006/relationships/webSettings" Target="webSettings.xml"/><Relationship Id="rId9" Type="http://schemas.openxmlformats.org/officeDocument/2006/relationships/hyperlink" Target="mailto:Paul.Villeneuve@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NYU School of Medicine</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Thurston</dc:creator>
  <cp:keywords/>
  <dc:description/>
  <cp:lastModifiedBy>George Thurston</cp:lastModifiedBy>
  <cp:revision>2</cp:revision>
  <cp:lastPrinted>2020-11-24T15:59:00Z</cp:lastPrinted>
  <dcterms:created xsi:type="dcterms:W3CDTF">2020-11-25T17:45:00Z</dcterms:created>
  <dcterms:modified xsi:type="dcterms:W3CDTF">2020-11-25T17:45:00Z</dcterms:modified>
</cp:coreProperties>
</file>